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F1E58" w14:textId="12F2640C" w:rsidR="00290A45" w:rsidRPr="00AF77CD" w:rsidRDefault="00290A45" w:rsidP="00290A45">
      <w:pPr>
        <w:pStyle w:val="Heading1"/>
        <w:jc w:val="center"/>
        <w:rPr>
          <w:rFonts w:eastAsia="Times New Roman"/>
          <w:b/>
          <w:bCs/>
          <w:i/>
          <w:iCs/>
        </w:rPr>
      </w:pPr>
      <w:r w:rsidRPr="00AF77CD">
        <w:rPr>
          <w:rFonts w:eastAsia="Times New Roman"/>
          <w:b/>
          <w:bCs/>
          <w:i/>
          <w:iCs/>
        </w:rPr>
        <w:t>Enthinkment and Ab-ground: A New Foundation for Organizational Inquiry</w:t>
      </w:r>
      <w:r w:rsidRPr="00AF77CD">
        <w:rPr>
          <w:rFonts w:eastAsia="Times New Roman"/>
          <w:b/>
          <w:bCs/>
          <w:i/>
          <w:iCs/>
        </w:rPr>
        <w:br/>
      </w:r>
      <w:r w:rsidR="00AF77CD" w:rsidRPr="00AF77CD">
        <w:rPr>
          <w:rFonts w:ascii="-webkit-standard" w:hAnsi="-webkit-standard"/>
          <w:b/>
          <w:bCs/>
          <w:i/>
          <w:iCs/>
          <w:color w:val="000000"/>
          <w:sz w:val="27"/>
          <w:szCs w:val="27"/>
        </w:rPr>
        <w:t>Antenarrative Inquiry Beyond Grounded Theory: Heidegger, Pondy, and the Fourth Wave</w:t>
      </w:r>
    </w:p>
    <w:p w14:paraId="55607CFF" w14:textId="4FD72BCA" w:rsidR="00290A45" w:rsidRPr="00290A45" w:rsidRDefault="00290A45" w:rsidP="00290A45">
      <w:pPr>
        <w:pStyle w:val="Heading3"/>
        <w:jc w:val="center"/>
        <w:rPr>
          <w:rFonts w:eastAsia="Times New Roman"/>
        </w:rPr>
      </w:pPr>
      <w:r w:rsidRPr="00290A45">
        <w:rPr>
          <w:rFonts w:eastAsia="Times New Roman"/>
        </w:rPr>
        <w:t>David Boje, Ph.D.</w:t>
      </w:r>
      <w:r>
        <w:rPr>
          <w:rFonts w:eastAsia="Times New Roman"/>
        </w:rPr>
        <w:t xml:space="preserve"> June 20</w:t>
      </w:r>
      <w:r w:rsidR="00E350A7">
        <w:rPr>
          <w:rFonts w:eastAsia="Times New Roman"/>
        </w:rPr>
        <w:t>,</w:t>
      </w:r>
      <w:r>
        <w:rPr>
          <w:rFonts w:eastAsia="Times New Roman"/>
        </w:rPr>
        <w:t xml:space="preserve"> 2025  </w:t>
      </w:r>
    </w:p>
    <w:p w14:paraId="21C334E5"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Opening Section: Rethinking the Ground of Thinking</w:t>
      </w:r>
    </w:p>
    <w:p w14:paraId="58D10597" w14:textId="77777777"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For several decades, my work in organizational storytelling has sought to move beyond the linear, mechanistic, and representational logics that dominate traditional management research. In collaboration with Rohny Saylors, our book </w:t>
      </w:r>
      <w:r w:rsidRPr="00290A45">
        <w:rPr>
          <w:rFonts w:ascii="Times New Roman" w:eastAsia="Times New Roman" w:hAnsi="Times New Roman" w:cs="Times New Roman"/>
          <w:i/>
          <w:iCs/>
          <w:color w:val="000000"/>
          <w:kern w:val="0"/>
          <w14:ligatures w14:val="none"/>
        </w:rPr>
        <w:t>The Management Thought of Louis Pondy</w:t>
      </w:r>
      <w:r w:rsidRPr="00290A45">
        <w:rPr>
          <w:rFonts w:ascii="Times New Roman" w:eastAsia="Times New Roman" w:hAnsi="Times New Roman" w:cs="Times New Roman"/>
          <w:color w:val="000000"/>
          <w:kern w:val="0"/>
          <w14:ligatures w14:val="none"/>
        </w:rPr>
        <w:t> proposed a way to understand organizational life not through pre-formed categories or codes but through what we call </w:t>
      </w:r>
      <w:r w:rsidRPr="00290A45">
        <w:rPr>
          <w:rFonts w:ascii="Times New Roman" w:eastAsia="Times New Roman" w:hAnsi="Times New Roman" w:cs="Times New Roman"/>
          <w:b/>
          <w:bCs/>
          <w:color w:val="000000"/>
          <w:kern w:val="0"/>
          <w14:ligatures w14:val="none"/>
        </w:rPr>
        <w:t>"enthinkment."</w:t>
      </w:r>
      <w:r w:rsidRPr="00290A45">
        <w:rPr>
          <w:rFonts w:ascii="Times New Roman" w:eastAsia="Times New Roman" w:hAnsi="Times New Roman" w:cs="Times New Roman"/>
          <w:color w:val="000000"/>
          <w:kern w:val="0"/>
          <w14:ligatures w14:val="none"/>
        </w:rPr>
        <w:t> This concept, drawn from Pondy himself, signals a mode of </w:t>
      </w:r>
      <w:r w:rsidRPr="00290A45">
        <w:rPr>
          <w:rFonts w:ascii="Times New Roman" w:eastAsia="Times New Roman" w:hAnsi="Times New Roman" w:cs="Times New Roman"/>
          <w:b/>
          <w:bCs/>
          <w:color w:val="000000"/>
          <w:kern w:val="0"/>
          <w14:ligatures w14:val="none"/>
        </w:rPr>
        <w:t>thinking that is emergent, reflexive, and dialogical</w:t>
      </w:r>
      <w:r w:rsidRPr="00290A45">
        <w:rPr>
          <w:rFonts w:ascii="Times New Roman" w:eastAsia="Times New Roman" w:hAnsi="Times New Roman" w:cs="Times New Roman"/>
          <w:color w:val="000000"/>
          <w:kern w:val="0"/>
          <w14:ligatures w14:val="none"/>
        </w:rPr>
        <w:t xml:space="preserve">—a </w:t>
      </w:r>
      <w:proofErr w:type="spellStart"/>
      <w:r w:rsidRPr="00290A45">
        <w:rPr>
          <w:rFonts w:ascii="Times New Roman" w:eastAsia="Times New Roman" w:hAnsi="Times New Roman" w:cs="Times New Roman"/>
          <w:color w:val="000000"/>
          <w:kern w:val="0"/>
          <w14:ligatures w14:val="none"/>
        </w:rPr>
        <w:t>mode</w:t>
      </w:r>
      <w:proofErr w:type="spellEnd"/>
      <w:r w:rsidRPr="00290A45">
        <w:rPr>
          <w:rFonts w:ascii="Times New Roman" w:eastAsia="Times New Roman" w:hAnsi="Times New Roman" w:cs="Times New Roman"/>
          <w:color w:val="000000"/>
          <w:kern w:val="0"/>
          <w14:ligatures w14:val="none"/>
        </w:rPr>
        <w:t xml:space="preserve"> that listens as much as it speaks, and follows the dynamic complexity of organizational meaning-making as it unfolds in real time.</w:t>
      </w:r>
    </w:p>
    <w:p w14:paraId="738672ED" w14:textId="5B0513E1" w:rsidR="00AF77CD" w:rsidRPr="00290A45" w:rsidRDefault="00AF77CD"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This turn to real-time sensemaking mirrors the ontological challenges raised by Heidegger in </w:t>
      </w:r>
      <w:r w:rsidRPr="00AF77CD">
        <w:rPr>
          <w:rFonts w:ascii="Times New Roman" w:eastAsia="Times New Roman" w:hAnsi="Times New Roman" w:cs="Times New Roman"/>
          <w:i/>
          <w:iCs/>
          <w:color w:val="000000"/>
          <w:kern w:val="0"/>
          <w14:ligatures w14:val="none"/>
        </w:rPr>
        <w:t>Mindfulness</w:t>
      </w:r>
      <w:r w:rsidRPr="00AF77CD">
        <w:rPr>
          <w:rFonts w:ascii="Times New Roman" w:eastAsia="Times New Roman" w:hAnsi="Times New Roman" w:cs="Times New Roman"/>
          <w:color w:val="000000"/>
          <w:kern w:val="0"/>
          <w14:ligatures w14:val="none"/>
        </w:rPr>
        <w:t>, where the grounding of inquiry is exposed as always already abyssal.</w:t>
      </w:r>
    </w:p>
    <w:p w14:paraId="65D047DF" w14:textId="7A0FC39B"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 xml:space="preserve">Simultaneously, I have become increasingly critical of the dominant methodologies in organizational research—particularly the first three waves of Grounded Theory. Despite its origins in qualitative openness, Grounded Theory has ossified into a rigid schema of coding, categorization, and thematic saturation. These procedures often mask the more profound, ontological dimensions of organizational becoming. </w:t>
      </w:r>
      <w:r w:rsidR="00AF77CD" w:rsidRPr="00AF77CD">
        <w:rPr>
          <w:rFonts w:ascii="Times New Roman" w:eastAsia="Times New Roman" w:hAnsi="Times New Roman" w:cs="Times New Roman"/>
          <w:color w:val="000000"/>
          <w:kern w:val="0"/>
          <w14:ligatures w14:val="none"/>
        </w:rPr>
        <w:t>The Fourth Wave of Grounded Theory emerges from this ontological rethinking. It is no longer satisfied with explanatory saturation; it seeks to dwell in the unfolding of Being, in the Abgrund that makes sensemaking possible.</w:t>
      </w:r>
      <w:r w:rsidR="00AF77CD">
        <w:rPr>
          <w:rFonts w:ascii="Times New Roman" w:eastAsia="Times New Roman" w:hAnsi="Times New Roman" w:cs="Times New Roman"/>
          <w:color w:val="000000"/>
          <w:kern w:val="0"/>
          <w14:ligatures w14:val="none"/>
        </w:rPr>
        <w:t xml:space="preserve"> </w:t>
      </w:r>
      <w:r w:rsidRPr="00290A45">
        <w:rPr>
          <w:rFonts w:ascii="Times New Roman" w:eastAsia="Times New Roman" w:hAnsi="Times New Roman" w:cs="Times New Roman"/>
          <w:color w:val="000000"/>
          <w:kern w:val="0"/>
          <w14:ligatures w14:val="none"/>
        </w:rPr>
        <w:t>To counter this, I have advocated for a </w:t>
      </w:r>
      <w:r w:rsidRPr="00290A45">
        <w:rPr>
          <w:rFonts w:ascii="Times New Roman" w:eastAsia="Times New Roman" w:hAnsi="Times New Roman" w:cs="Times New Roman"/>
          <w:b/>
          <w:bCs/>
          <w:color w:val="000000"/>
          <w:kern w:val="0"/>
          <w14:ligatures w14:val="none"/>
        </w:rPr>
        <w:t>Fourth Wave of Grounded Theory</w:t>
      </w:r>
      <w:r w:rsidRPr="00290A45">
        <w:rPr>
          <w:rFonts w:ascii="Times New Roman" w:eastAsia="Times New Roman" w:hAnsi="Times New Roman" w:cs="Times New Roman"/>
          <w:color w:val="000000"/>
          <w:kern w:val="0"/>
          <w14:ligatures w14:val="none"/>
        </w:rPr>
        <w:t>, one that is no longer anchored in the illusion of firm ground but recognizes the abyssal conditions of our inquiries—the unresolved, the withdrawn, the ungroundable.</w:t>
      </w:r>
    </w:p>
    <w:p w14:paraId="3507262D" w14:textId="77777777" w:rsidR="001815D2" w:rsidRPr="001815D2" w:rsidRDefault="001815D2" w:rsidP="001815D2">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1815D2">
        <w:rPr>
          <w:rFonts w:ascii="Times New Roman" w:eastAsia="Times New Roman" w:hAnsi="Times New Roman" w:cs="Times New Roman"/>
          <w:b/>
          <w:bCs/>
          <w:color w:val="000000"/>
          <w:kern w:val="0"/>
          <w14:ligatures w14:val="none"/>
        </w:rPr>
        <w:t>What is Grounded Theory?</w:t>
      </w:r>
    </w:p>
    <w:p w14:paraId="6E504E6F" w14:textId="77777777" w:rsidR="001815D2" w:rsidRPr="001815D2" w:rsidRDefault="001815D2" w:rsidP="001815D2">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Grounded Theory (GT) is a qualitative research method that aims to construct theories directly from data, rather than beginning with a pre-determined hypothesis.</w:t>
      </w:r>
    </w:p>
    <w:p w14:paraId="19DDDA1C" w14:textId="77777777" w:rsidR="001815D2" w:rsidRPr="001815D2" w:rsidRDefault="001815D2" w:rsidP="001815D2">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It utilizes systematic procedures, like constant comparative analysis and theoretical sampling, to develop conceptual frameworks or theories grounded in real-world data.</w:t>
      </w:r>
    </w:p>
    <w:p w14:paraId="6F05194B" w14:textId="6DA04119" w:rsidR="001815D2" w:rsidRPr="001815D2" w:rsidRDefault="001815D2" w:rsidP="001815D2">
      <w:pPr>
        <w:numPr>
          <w:ilvl w:val="0"/>
          <w:numId w:val="9"/>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The process involves iterative data collection and analysis, allowing themes and categories to emerge from the data, ultimately culminat</w:t>
      </w:r>
      <w:r w:rsidR="00F75583">
        <w:rPr>
          <w:rFonts w:ascii="Times New Roman" w:eastAsia="Times New Roman" w:hAnsi="Times New Roman" w:cs="Times New Roman"/>
          <w:color w:val="000000"/>
          <w:kern w:val="0"/>
          <w14:ligatures w14:val="none"/>
        </w:rPr>
        <w:t>ing</w:t>
      </w:r>
      <w:r w:rsidRPr="001815D2">
        <w:rPr>
          <w:rFonts w:ascii="Times New Roman" w:eastAsia="Times New Roman" w:hAnsi="Times New Roman" w:cs="Times New Roman"/>
          <w:color w:val="000000"/>
          <w:kern w:val="0"/>
          <w14:ligatures w14:val="none"/>
        </w:rPr>
        <w:t xml:space="preserve"> in </w:t>
      </w:r>
      <w:r w:rsidR="00F75583">
        <w:rPr>
          <w:rFonts w:ascii="Times New Roman" w:eastAsia="Times New Roman" w:hAnsi="Times New Roman" w:cs="Times New Roman"/>
          <w:color w:val="000000"/>
          <w:kern w:val="0"/>
          <w14:ligatures w14:val="none"/>
        </w:rPr>
        <w:t>generating</w:t>
      </w:r>
      <w:r w:rsidRPr="001815D2">
        <w:rPr>
          <w:rFonts w:ascii="Times New Roman" w:eastAsia="Times New Roman" w:hAnsi="Times New Roman" w:cs="Times New Roman"/>
          <w:color w:val="000000"/>
          <w:kern w:val="0"/>
          <w14:ligatures w14:val="none"/>
        </w:rPr>
        <w:t xml:space="preserve"> a substantive theory. </w:t>
      </w:r>
    </w:p>
    <w:p w14:paraId="31A84A22" w14:textId="65D8885E" w:rsidR="001815D2" w:rsidRPr="001815D2" w:rsidRDefault="001815D2" w:rsidP="001815D2">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AD6C0A">
        <w:rPr>
          <w:rFonts w:ascii="Times New Roman" w:eastAsia="Times New Roman" w:hAnsi="Times New Roman" w:cs="Times New Roman"/>
          <w:b/>
          <w:bCs/>
          <w:color w:val="000000"/>
          <w:kern w:val="0"/>
          <w14:ligatures w14:val="none"/>
        </w:rPr>
        <w:lastRenderedPageBreak/>
        <w:t>My</w:t>
      </w:r>
      <w:r w:rsidRPr="001815D2">
        <w:rPr>
          <w:rFonts w:ascii="Times New Roman" w:eastAsia="Times New Roman" w:hAnsi="Times New Roman" w:cs="Times New Roman"/>
          <w:b/>
          <w:bCs/>
          <w:color w:val="000000"/>
          <w:kern w:val="0"/>
          <w14:ligatures w14:val="none"/>
        </w:rPr>
        <w:t xml:space="preserve"> Critique of Previous Waves of Grounded Theory:</w:t>
      </w:r>
    </w:p>
    <w:p w14:paraId="2030C5CE" w14:textId="3B1815A8" w:rsidR="001815D2" w:rsidRPr="001815D2" w:rsidRDefault="001815D2" w:rsidP="001815D2">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First Wave (Glaser &amp; Strauss, 1967): Suffered from inductive fallacy, developing theory from practice without sufficient empirical testing.</w:t>
      </w:r>
      <w:r w:rsidR="00F75583">
        <w:rPr>
          <w:rFonts w:ascii="Times New Roman" w:eastAsia="Times New Roman" w:hAnsi="Times New Roman" w:cs="Times New Roman"/>
          <w:color w:val="000000"/>
          <w:kern w:val="0"/>
          <w14:ligatures w14:val="none"/>
        </w:rPr>
        <w:t xml:space="preserve"> This is not science.</w:t>
      </w:r>
    </w:p>
    <w:p w14:paraId="0A21464F" w14:textId="5D67DACC" w:rsidR="001815D2" w:rsidRPr="001815D2" w:rsidRDefault="001815D2" w:rsidP="001815D2">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Second Wave (Corbin</w:t>
      </w:r>
      <w:r>
        <w:rPr>
          <w:rFonts w:ascii="Times New Roman" w:eastAsia="Times New Roman" w:hAnsi="Times New Roman" w:cs="Times New Roman"/>
          <w:color w:val="000000"/>
          <w:kern w:val="0"/>
          <w14:ligatures w14:val="none"/>
        </w:rPr>
        <w:t xml:space="preserve"> &amp; Strauss</w:t>
      </w:r>
      <w:r w:rsidRPr="001815D2">
        <w:rPr>
          <w:rFonts w:ascii="Times New Roman" w:eastAsia="Times New Roman" w:hAnsi="Times New Roman" w:cs="Times New Roman"/>
          <w:color w:val="000000"/>
          <w:kern w:val="0"/>
          <w14:ligatures w14:val="none"/>
        </w:rPr>
        <w:t>, 199</w:t>
      </w:r>
      <w:r>
        <w:rPr>
          <w:rFonts w:ascii="Times New Roman" w:eastAsia="Times New Roman" w:hAnsi="Times New Roman" w:cs="Times New Roman"/>
          <w:color w:val="000000"/>
          <w:kern w:val="0"/>
          <w14:ligatures w14:val="none"/>
        </w:rPr>
        <w:t>0</w:t>
      </w:r>
      <w:r w:rsidRPr="001815D2">
        <w:rPr>
          <w:rFonts w:ascii="Times New Roman" w:eastAsia="Times New Roman" w:hAnsi="Times New Roman" w:cs="Times New Roman"/>
          <w:color w:val="000000"/>
          <w:kern w:val="0"/>
          <w14:ligatures w14:val="none"/>
        </w:rPr>
        <w:t>): Applied positivistic coding to address the inductive fallacy, but this approach risked forcing data into existing theoretical frameworks</w:t>
      </w:r>
      <w:r>
        <w:rPr>
          <w:rFonts w:ascii="Times New Roman" w:eastAsia="Times New Roman" w:hAnsi="Times New Roman" w:cs="Times New Roman"/>
          <w:color w:val="000000"/>
          <w:kern w:val="0"/>
          <w14:ligatures w14:val="none"/>
        </w:rPr>
        <w:t xml:space="preserve"> rather than an inquiry into ground of be-</w:t>
      </w:r>
      <w:proofErr w:type="spellStart"/>
      <w:r>
        <w:rPr>
          <w:rFonts w:ascii="Times New Roman" w:eastAsia="Times New Roman" w:hAnsi="Times New Roman" w:cs="Times New Roman"/>
          <w:color w:val="000000"/>
          <w:kern w:val="0"/>
          <w14:ligatures w14:val="none"/>
        </w:rPr>
        <w:t>ing</w:t>
      </w:r>
      <w:proofErr w:type="spellEnd"/>
      <w:r w:rsidRPr="001815D2">
        <w:rPr>
          <w:rFonts w:ascii="Times New Roman" w:eastAsia="Times New Roman" w:hAnsi="Times New Roman" w:cs="Times New Roman"/>
          <w:color w:val="000000"/>
          <w:kern w:val="0"/>
          <w14:ligatures w14:val="none"/>
        </w:rPr>
        <w:t>.</w:t>
      </w:r>
      <w:r w:rsidR="00F75583">
        <w:rPr>
          <w:rFonts w:ascii="Times New Roman" w:eastAsia="Times New Roman" w:hAnsi="Times New Roman" w:cs="Times New Roman"/>
          <w:color w:val="000000"/>
          <w:kern w:val="0"/>
          <w14:ligatures w14:val="none"/>
        </w:rPr>
        <w:t xml:space="preserve"> This is a substitute of positivism for scientific investigations.</w:t>
      </w:r>
    </w:p>
    <w:p w14:paraId="3992E957" w14:textId="35E4E7E5" w:rsidR="001815D2" w:rsidRPr="001815D2" w:rsidRDefault="001815D2" w:rsidP="001815D2">
      <w:pPr>
        <w:numPr>
          <w:ilvl w:val="0"/>
          <w:numId w:val="10"/>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 xml:space="preserve">Third Wave </w:t>
      </w:r>
      <w:r w:rsidR="00F75583">
        <w:rPr>
          <w:rFonts w:ascii="Times New Roman" w:eastAsia="Times New Roman" w:hAnsi="Times New Roman" w:cs="Times New Roman"/>
          <w:color w:val="000000"/>
          <w:kern w:val="0"/>
          <w14:ligatures w14:val="none"/>
        </w:rPr>
        <w:t>Charmaz</w:t>
      </w:r>
      <w:r>
        <w:rPr>
          <w:rFonts w:ascii="Times New Roman" w:eastAsia="Times New Roman" w:hAnsi="Times New Roman" w:cs="Times New Roman"/>
          <w:color w:val="000000"/>
          <w:kern w:val="0"/>
          <w14:ligatures w14:val="none"/>
        </w:rPr>
        <w:t>, 2006)</w:t>
      </w:r>
      <w:r w:rsidRPr="001815D2">
        <w:rPr>
          <w:rFonts w:ascii="Times New Roman" w:eastAsia="Times New Roman" w:hAnsi="Times New Roman" w:cs="Times New Roman"/>
          <w:color w:val="000000"/>
          <w:kern w:val="0"/>
          <w14:ligatures w14:val="none"/>
        </w:rPr>
        <w:t xml:space="preserve">: While acknowledging subjectivity, </w:t>
      </w:r>
      <w:r>
        <w:rPr>
          <w:rFonts w:ascii="Times New Roman" w:eastAsia="Times New Roman" w:hAnsi="Times New Roman" w:cs="Times New Roman"/>
          <w:color w:val="000000"/>
          <w:kern w:val="0"/>
          <w14:ligatures w14:val="none"/>
        </w:rPr>
        <w:t>s</w:t>
      </w:r>
      <w:r w:rsidRPr="001815D2">
        <w:rPr>
          <w:rFonts w:ascii="Times New Roman" w:eastAsia="Times New Roman" w:hAnsi="Times New Roman" w:cs="Times New Roman"/>
          <w:color w:val="000000"/>
          <w:kern w:val="0"/>
          <w14:ligatures w14:val="none"/>
        </w:rPr>
        <w:t xml:space="preserve">ocial </w:t>
      </w:r>
      <w:r>
        <w:rPr>
          <w:rFonts w:ascii="Times New Roman" w:eastAsia="Times New Roman" w:hAnsi="Times New Roman" w:cs="Times New Roman"/>
          <w:color w:val="000000"/>
          <w:kern w:val="0"/>
          <w14:ligatures w14:val="none"/>
        </w:rPr>
        <w:t>c</w:t>
      </w:r>
      <w:r w:rsidRPr="001815D2">
        <w:rPr>
          <w:rFonts w:ascii="Times New Roman" w:eastAsia="Times New Roman" w:hAnsi="Times New Roman" w:cs="Times New Roman"/>
          <w:color w:val="000000"/>
          <w:kern w:val="0"/>
          <w14:ligatures w14:val="none"/>
        </w:rPr>
        <w:t xml:space="preserve">onstructivism retained positivistic coding and failed to address the materiality and ecology of </w:t>
      </w:r>
      <w:r w:rsidR="00F75583" w:rsidRPr="001815D2">
        <w:rPr>
          <w:rFonts w:ascii="Times New Roman" w:eastAsia="Times New Roman" w:hAnsi="Times New Roman" w:cs="Times New Roman"/>
          <w:color w:val="000000"/>
          <w:kern w:val="0"/>
          <w14:ligatures w14:val="none"/>
        </w:rPr>
        <w:t>existence,</w:t>
      </w:r>
      <w:r w:rsidR="00F75583">
        <w:rPr>
          <w:rFonts w:ascii="Times New Roman" w:eastAsia="Times New Roman" w:hAnsi="Times New Roman" w:cs="Times New Roman"/>
          <w:color w:val="000000"/>
          <w:kern w:val="0"/>
          <w14:ligatures w14:val="none"/>
        </w:rPr>
        <w:t xml:space="preserve"> </w:t>
      </w:r>
      <w:r w:rsidR="00F75583" w:rsidRPr="001815D2">
        <w:rPr>
          <w:rFonts w:ascii="Times New Roman" w:eastAsia="Times New Roman" w:hAnsi="Times New Roman" w:cs="Times New Roman"/>
          <w:color w:val="000000"/>
          <w:kern w:val="0"/>
          <w14:ligatures w14:val="none"/>
        </w:rPr>
        <w:t>neglecting</w:t>
      </w:r>
      <w:r w:rsidRPr="001815D2">
        <w:rPr>
          <w:rFonts w:ascii="Times New Roman" w:eastAsia="Times New Roman" w:hAnsi="Times New Roman" w:cs="Times New Roman"/>
          <w:color w:val="000000"/>
          <w:kern w:val="0"/>
          <w14:ligatures w14:val="none"/>
        </w:rPr>
        <w:t xml:space="preserve"> </w:t>
      </w:r>
      <w:r w:rsidR="00F75583">
        <w:rPr>
          <w:rFonts w:ascii="Times New Roman" w:eastAsia="Times New Roman" w:hAnsi="Times New Roman" w:cs="Times New Roman"/>
          <w:color w:val="000000"/>
          <w:kern w:val="0"/>
          <w14:ligatures w14:val="none"/>
        </w:rPr>
        <w:t>research's</w:t>
      </w:r>
      <w:r w:rsidRPr="001815D2">
        <w:rPr>
          <w:rFonts w:ascii="Times New Roman" w:eastAsia="Times New Roman" w:hAnsi="Times New Roman" w:cs="Times New Roman"/>
          <w:color w:val="000000"/>
          <w:kern w:val="0"/>
          <w14:ligatures w14:val="none"/>
        </w:rPr>
        <w:t xml:space="preserve"> "being-in-the-world"</w:t>
      </w:r>
      <w:r w:rsidR="00F75583">
        <w:rPr>
          <w:rFonts w:ascii="Times New Roman" w:eastAsia="Times New Roman" w:hAnsi="Times New Roman" w:cs="Times New Roman"/>
          <w:color w:val="000000"/>
          <w:kern w:val="0"/>
          <w14:ligatures w14:val="none"/>
        </w:rPr>
        <w:t xml:space="preserve"> existential</w:t>
      </w:r>
      <w:r w:rsidRPr="001815D2">
        <w:rPr>
          <w:rFonts w:ascii="Times New Roman" w:eastAsia="Times New Roman" w:hAnsi="Times New Roman" w:cs="Times New Roman"/>
          <w:color w:val="000000"/>
          <w:kern w:val="0"/>
          <w14:ligatures w14:val="none"/>
        </w:rPr>
        <w:t xml:space="preserve"> aspect. </w:t>
      </w:r>
      <w:r w:rsidR="00F75583">
        <w:rPr>
          <w:rFonts w:ascii="Times New Roman" w:eastAsia="Times New Roman" w:hAnsi="Times New Roman" w:cs="Times New Roman"/>
          <w:color w:val="000000"/>
          <w:kern w:val="0"/>
          <w14:ligatures w14:val="none"/>
        </w:rPr>
        <w:t>This pursues subjectivity augmented by coding of opinions, points of view, and citations.</w:t>
      </w:r>
    </w:p>
    <w:p w14:paraId="540E81A0" w14:textId="77777777" w:rsidR="001815D2" w:rsidRPr="001815D2" w:rsidRDefault="001815D2" w:rsidP="001815D2">
      <w:pPr>
        <w:spacing w:before="100" w:beforeAutospacing="1" w:after="100" w:afterAutospacing="1" w:line="240" w:lineRule="auto"/>
        <w:rPr>
          <w:rFonts w:ascii="Times New Roman" w:eastAsia="Times New Roman" w:hAnsi="Times New Roman" w:cs="Times New Roman"/>
          <w:b/>
          <w:bCs/>
          <w:color w:val="000000"/>
          <w:kern w:val="0"/>
          <w14:ligatures w14:val="none"/>
        </w:rPr>
      </w:pPr>
      <w:r w:rsidRPr="001815D2">
        <w:rPr>
          <w:rFonts w:ascii="Times New Roman" w:eastAsia="Times New Roman" w:hAnsi="Times New Roman" w:cs="Times New Roman"/>
          <w:b/>
          <w:bCs/>
          <w:color w:val="000000"/>
          <w:kern w:val="0"/>
          <w14:ligatures w14:val="none"/>
        </w:rPr>
        <w:t>The Fourth Wave (Boje, 2018):</w:t>
      </w:r>
    </w:p>
    <w:p w14:paraId="4B8FBADB" w14:textId="77777777" w:rsidR="001815D2" w:rsidRPr="001815D2" w:rsidRDefault="001815D2" w:rsidP="001815D2">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Ontological Shift: Boje introduces an ontological grounding to GT, emphasizing the importance of considering the nature of "being," becoming, and the meaning of existence in the world within organizational research methods.</w:t>
      </w:r>
    </w:p>
    <w:p w14:paraId="64003454" w14:textId="3EC024BC" w:rsidR="001815D2" w:rsidRPr="001815D2" w:rsidRDefault="001815D2" w:rsidP="001815D2">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 xml:space="preserve">Relational Process Ontology: This approach </w:t>
      </w:r>
      <w:r>
        <w:rPr>
          <w:rFonts w:ascii="Times New Roman" w:eastAsia="Times New Roman" w:hAnsi="Times New Roman" w:cs="Times New Roman"/>
          <w:color w:val="000000"/>
          <w:kern w:val="0"/>
          <w14:ligatures w14:val="none"/>
        </w:rPr>
        <w:t>centers inquiry on</w:t>
      </w:r>
      <w:r w:rsidRPr="001815D2">
        <w:rPr>
          <w:rFonts w:ascii="Times New Roman" w:eastAsia="Times New Roman" w:hAnsi="Times New Roman" w:cs="Times New Roman"/>
          <w:color w:val="000000"/>
          <w:kern w:val="0"/>
          <w14:ligatures w14:val="none"/>
        </w:rPr>
        <w:t xml:space="preserve"> context and the interwoven nature of human existence, embodiment, and sociomateriality.</w:t>
      </w:r>
    </w:p>
    <w:p w14:paraId="267631B5" w14:textId="48D0278D" w:rsidR="001815D2" w:rsidRPr="001815D2" w:rsidRDefault="001815D2" w:rsidP="00290A45">
      <w:pPr>
        <w:numPr>
          <w:ilvl w:val="0"/>
          <w:numId w:val="11"/>
        </w:num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Self-Correcting Induction: This wave emphasizes a process of verification and, in some cases, falsification of propositions, minimizing the potentially one-sided nature of descriptive accounts. This is achieved through a series of iterative interviews that allow practitioners to review and correct their responses, ensuring accuracy and closer alignment between theory and practice</w:t>
      </w:r>
      <w:r>
        <w:rPr>
          <w:rFonts w:ascii="Times New Roman" w:eastAsia="Times New Roman" w:hAnsi="Times New Roman" w:cs="Times New Roman"/>
          <w:color w:val="000000"/>
          <w:kern w:val="0"/>
          <w14:ligatures w14:val="none"/>
        </w:rPr>
        <w:t>.</w:t>
      </w:r>
    </w:p>
    <w:p w14:paraId="215823B5" w14:textId="760DF069" w:rsidR="00AF77CD" w:rsidRPr="00290A45" w:rsidRDefault="00AF77CD"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To grasp the full implications of enthinkment, we must move beyond epistemological critique and into ontological grounds—what Heidegger calls Abgrund, the abyssal source of Being.</w:t>
      </w:r>
    </w:p>
    <w:p w14:paraId="026223F0"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impulse toward what we might call an </w:t>
      </w:r>
      <w:r w:rsidRPr="00290A45">
        <w:rPr>
          <w:rFonts w:ascii="Times New Roman" w:eastAsia="Times New Roman" w:hAnsi="Times New Roman" w:cs="Times New Roman"/>
          <w:b/>
          <w:bCs/>
          <w:color w:val="000000"/>
          <w:kern w:val="0"/>
          <w14:ligatures w14:val="none"/>
        </w:rPr>
        <w:t>abyssal epistemology</w:t>
      </w:r>
      <w:r w:rsidRPr="00290A45">
        <w:rPr>
          <w:rFonts w:ascii="Times New Roman" w:eastAsia="Times New Roman" w:hAnsi="Times New Roman" w:cs="Times New Roman"/>
          <w:color w:val="000000"/>
          <w:kern w:val="0"/>
          <w14:ligatures w14:val="none"/>
        </w:rPr>
        <w:t> finds a powerful resonance in Martin Heidegger’s later work, especially 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w:t>
      </w:r>
      <w:r w:rsidRPr="00290A45">
        <w:rPr>
          <w:rFonts w:ascii="Times New Roman" w:eastAsia="Times New Roman" w:hAnsi="Times New Roman" w:cs="Times New Roman"/>
          <w:i/>
          <w:iCs/>
          <w:color w:val="000000"/>
          <w:kern w:val="0"/>
          <w14:ligatures w14:val="none"/>
        </w:rPr>
        <w:t>Besinnung</w:t>
      </w:r>
      <w:r w:rsidRPr="00290A45">
        <w:rPr>
          <w:rFonts w:ascii="Times New Roman" w:eastAsia="Times New Roman" w:hAnsi="Times New Roman" w:cs="Times New Roman"/>
          <w:color w:val="000000"/>
          <w:kern w:val="0"/>
          <w14:ligatures w14:val="none"/>
        </w:rPr>
        <w:t>). Heidegger’s notion of </w:t>
      </w:r>
      <w:r w:rsidRPr="00290A45">
        <w:rPr>
          <w:rFonts w:ascii="Times New Roman" w:eastAsia="Times New Roman" w:hAnsi="Times New Roman" w:cs="Times New Roman"/>
          <w:b/>
          <w:bCs/>
          <w:color w:val="000000"/>
          <w:kern w:val="0"/>
          <w14:ligatures w14:val="none"/>
        </w:rPr>
        <w:t>Abgrund</w:t>
      </w:r>
      <w:r w:rsidRPr="00290A45">
        <w:rPr>
          <w:rFonts w:ascii="Times New Roman" w:eastAsia="Times New Roman" w:hAnsi="Times New Roman" w:cs="Times New Roman"/>
          <w:color w:val="000000"/>
          <w:kern w:val="0"/>
          <w14:ligatures w14:val="none"/>
        </w:rPr>
        <w:t>—translated as “ab-ground” or the “groundless ground”—offers an ontological reorientation that parallels and deepens Pondy’s notion of enthinkment. Ab-ground is not a void in the nihilistic sense; it is the very </w:t>
      </w:r>
      <w:r w:rsidRPr="00290A45">
        <w:rPr>
          <w:rFonts w:ascii="Times New Roman" w:eastAsia="Times New Roman" w:hAnsi="Times New Roman" w:cs="Times New Roman"/>
          <w:b/>
          <w:bCs/>
          <w:color w:val="000000"/>
          <w:kern w:val="0"/>
          <w14:ligatures w14:val="none"/>
        </w:rPr>
        <w:t>condition for the possibility of meaning</w:t>
      </w:r>
      <w:r w:rsidRPr="00290A45">
        <w:rPr>
          <w:rFonts w:ascii="Times New Roman" w:eastAsia="Times New Roman" w:hAnsi="Times New Roman" w:cs="Times New Roman"/>
          <w:color w:val="000000"/>
          <w:kern w:val="0"/>
          <w14:ligatures w14:val="none"/>
        </w:rPr>
        <w:t>. It is where Being gives and withdraws simultaneously, where grounding itself is made possible by its own impossibility.</w:t>
      </w:r>
    </w:p>
    <w:p w14:paraId="0A094D3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essay unfolds at the intersection of these three insights:</w:t>
      </w:r>
    </w:p>
    <w:p w14:paraId="21E3CBBD" w14:textId="77777777" w:rsidR="00290A45" w:rsidRPr="00290A45" w:rsidRDefault="00290A45" w:rsidP="00290A4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Louis Pondy’s notion of </w:t>
      </w:r>
      <w:r w:rsidRPr="00290A45">
        <w:rPr>
          <w:rFonts w:ascii="Times New Roman" w:eastAsia="Times New Roman" w:hAnsi="Times New Roman" w:cs="Times New Roman"/>
          <w:b/>
          <w:bCs/>
          <w:color w:val="000000"/>
          <w:kern w:val="0"/>
          <w14:ligatures w14:val="none"/>
        </w:rPr>
        <w:t>enthinkment</w:t>
      </w:r>
    </w:p>
    <w:p w14:paraId="3B0BE832" w14:textId="77777777" w:rsidR="00290A45" w:rsidRPr="00290A45" w:rsidRDefault="00290A45" w:rsidP="00290A4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Heidegger’s concept of </w:t>
      </w:r>
      <w:r w:rsidRPr="00290A45">
        <w:rPr>
          <w:rFonts w:ascii="Times New Roman" w:eastAsia="Times New Roman" w:hAnsi="Times New Roman" w:cs="Times New Roman"/>
          <w:b/>
          <w:bCs/>
          <w:color w:val="000000"/>
          <w:kern w:val="0"/>
          <w14:ligatures w14:val="none"/>
        </w:rPr>
        <w:t>ab-ground</w:t>
      </w:r>
      <w:r w:rsidRPr="00290A45">
        <w:rPr>
          <w:rFonts w:ascii="Times New Roman" w:eastAsia="Times New Roman" w:hAnsi="Times New Roman" w:cs="Times New Roman"/>
          <w:color w:val="000000"/>
          <w:kern w:val="0"/>
          <w14:ligatures w14:val="none"/>
        </w:rPr>
        <w:t> in </w:t>
      </w:r>
      <w:r w:rsidRPr="00290A45">
        <w:rPr>
          <w:rFonts w:ascii="Times New Roman" w:eastAsia="Times New Roman" w:hAnsi="Times New Roman" w:cs="Times New Roman"/>
          <w:i/>
          <w:iCs/>
          <w:color w:val="000000"/>
          <w:kern w:val="0"/>
          <w14:ligatures w14:val="none"/>
        </w:rPr>
        <w:t>Mindfulness</w:t>
      </w:r>
    </w:p>
    <w:p w14:paraId="52D788E3" w14:textId="77777777" w:rsidR="00290A45" w:rsidRPr="00290A45" w:rsidRDefault="00290A45" w:rsidP="00290A45">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My own critique and reconstruction of </w:t>
      </w:r>
      <w:r w:rsidRPr="00290A45">
        <w:rPr>
          <w:rFonts w:ascii="Times New Roman" w:eastAsia="Times New Roman" w:hAnsi="Times New Roman" w:cs="Times New Roman"/>
          <w:b/>
          <w:bCs/>
          <w:color w:val="000000"/>
          <w:kern w:val="0"/>
          <w14:ligatures w14:val="none"/>
        </w:rPr>
        <w:t>Grounded Theory’s fourth wave</w:t>
      </w:r>
    </w:p>
    <w:p w14:paraId="31AB4FF9"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The goal is not to merely compare these insights but to demonstrate how they interweave to form a new foundation—or rather, a </w:t>
      </w:r>
      <w:r w:rsidRPr="00290A45">
        <w:rPr>
          <w:rFonts w:ascii="Times New Roman" w:eastAsia="Times New Roman" w:hAnsi="Times New Roman" w:cs="Times New Roman"/>
          <w:b/>
          <w:bCs/>
          <w:color w:val="000000"/>
          <w:kern w:val="0"/>
          <w14:ligatures w14:val="none"/>
        </w:rPr>
        <w:t>non-foundation</w:t>
      </w:r>
      <w:r w:rsidRPr="00290A45">
        <w:rPr>
          <w:rFonts w:ascii="Times New Roman" w:eastAsia="Times New Roman" w:hAnsi="Times New Roman" w:cs="Times New Roman"/>
          <w:color w:val="000000"/>
          <w:kern w:val="0"/>
          <w14:ligatures w14:val="none"/>
        </w:rPr>
        <w:t xml:space="preserve">—for doing research, for making sense of </w:t>
      </w:r>
      <w:r w:rsidRPr="00290A45">
        <w:rPr>
          <w:rFonts w:ascii="Times New Roman" w:eastAsia="Times New Roman" w:hAnsi="Times New Roman" w:cs="Times New Roman"/>
          <w:color w:val="000000"/>
          <w:kern w:val="0"/>
          <w14:ligatures w14:val="none"/>
        </w:rPr>
        <w:lastRenderedPageBreak/>
        <w:t>organizations, and for allowing Being to speak in ways that cannot be reduced to codebooks or categories.</w:t>
      </w:r>
    </w:p>
    <w:p w14:paraId="1427BF54" w14:textId="6A3CE17F"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 xml:space="preserve">We begin with a deeper exploration of Heidegger’s Ab-ground, then examine Pondy’s enthinkment as a kind of organizational </w:t>
      </w:r>
      <w:r w:rsidR="00E452A0" w:rsidRPr="00290A45">
        <w:rPr>
          <w:rFonts w:ascii="Times New Roman" w:eastAsia="Times New Roman" w:hAnsi="Times New Roman" w:cs="Times New Roman"/>
          <w:color w:val="000000"/>
          <w:kern w:val="0"/>
          <w14:ligatures w14:val="none"/>
        </w:rPr>
        <w:t>mindfulness and</w:t>
      </w:r>
      <w:r w:rsidRPr="00290A45">
        <w:rPr>
          <w:rFonts w:ascii="Times New Roman" w:eastAsia="Times New Roman" w:hAnsi="Times New Roman" w:cs="Times New Roman"/>
          <w:color w:val="000000"/>
          <w:kern w:val="0"/>
          <w14:ligatures w14:val="none"/>
        </w:rPr>
        <w:t xml:space="preserve"> conclude by situating both within the Fourth Wave of Grounded Theory I propose. This new wave is not a methodology per se but a </w:t>
      </w:r>
      <w:r w:rsidRPr="00290A45">
        <w:rPr>
          <w:rFonts w:ascii="Times New Roman" w:eastAsia="Times New Roman" w:hAnsi="Times New Roman" w:cs="Times New Roman"/>
          <w:b/>
          <w:bCs/>
          <w:color w:val="000000"/>
          <w:kern w:val="0"/>
          <w14:ligatures w14:val="none"/>
        </w:rPr>
        <w:t>letting-be of thinking</w:t>
      </w:r>
      <w:r w:rsidRPr="00290A45">
        <w:rPr>
          <w:rFonts w:ascii="Times New Roman" w:eastAsia="Times New Roman" w:hAnsi="Times New Roman" w:cs="Times New Roman"/>
          <w:color w:val="000000"/>
          <w:kern w:val="0"/>
          <w14:ligatures w14:val="none"/>
        </w:rPr>
        <w:t>—a way of listening for the invisible, the unheard, and the yet-to-emerge in the life of organizations.</w:t>
      </w:r>
    </w:p>
    <w:p w14:paraId="05D963D4" w14:textId="77777777" w:rsidR="00290A45" w:rsidRPr="00826288"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26288">
        <w:rPr>
          <w:rFonts w:ascii="Times New Roman" w:eastAsia="Times New Roman" w:hAnsi="Times New Roman" w:cs="Times New Roman"/>
          <w:b/>
          <w:bCs/>
          <w:color w:val="000000"/>
          <w:kern w:val="0"/>
          <w:sz w:val="27"/>
          <w:szCs w:val="27"/>
          <w14:ligatures w14:val="none"/>
        </w:rPr>
        <w:t>Ab-ground and Enthinkment: Heidegger, Pondy, and the Fourth Wave of Grounded Theory</w:t>
      </w:r>
    </w:p>
    <w:p w14:paraId="07A07DA8" w14:textId="77777777" w:rsidR="00290A45" w:rsidRPr="00826288" w:rsidRDefault="00290A45" w:rsidP="00290A45">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826288">
        <w:rPr>
          <w:rFonts w:ascii="Times New Roman" w:eastAsia="Times New Roman" w:hAnsi="Times New Roman" w:cs="Times New Roman"/>
          <w:b/>
          <w:bCs/>
          <w:color w:val="000000"/>
          <w:kern w:val="0"/>
          <w14:ligatures w14:val="none"/>
        </w:rPr>
        <w:t>1. Heidegger’s Ab-ground: Letting-Think the Abyss</w:t>
      </w:r>
    </w:p>
    <w:p w14:paraId="33013D5F" w14:textId="3CA3C2CB"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In </w:t>
      </w:r>
      <w:r w:rsidRPr="00826288">
        <w:rPr>
          <w:rFonts w:ascii="Times New Roman" w:eastAsia="Times New Roman" w:hAnsi="Times New Roman" w:cs="Times New Roman"/>
          <w:i/>
          <w:iCs/>
          <w:color w:val="000000"/>
          <w:kern w:val="0"/>
          <w14:ligatures w14:val="none"/>
        </w:rPr>
        <w:t>Mindfulness</w:t>
      </w:r>
      <w:r w:rsidRPr="00826288">
        <w:rPr>
          <w:rFonts w:ascii="Times New Roman" w:eastAsia="Times New Roman" w:hAnsi="Times New Roman" w:cs="Times New Roman"/>
          <w:color w:val="000000"/>
          <w:kern w:val="0"/>
          <w14:ligatures w14:val="none"/>
        </w:rPr>
        <w:t> (</w:t>
      </w:r>
      <w:r w:rsidRPr="00826288">
        <w:rPr>
          <w:rFonts w:ascii="Times New Roman" w:eastAsia="Times New Roman" w:hAnsi="Times New Roman" w:cs="Times New Roman"/>
          <w:i/>
          <w:iCs/>
          <w:color w:val="000000"/>
          <w:kern w:val="0"/>
          <w14:ligatures w14:val="none"/>
        </w:rPr>
        <w:t>Besinnung</w:t>
      </w:r>
      <w:r w:rsidRPr="00826288">
        <w:rPr>
          <w:rFonts w:ascii="Times New Roman" w:eastAsia="Times New Roman" w:hAnsi="Times New Roman" w:cs="Times New Roman"/>
          <w:color w:val="000000"/>
          <w:kern w:val="0"/>
          <w14:ligatures w14:val="none"/>
        </w:rPr>
        <w:t>), Heidegger introduces </w:t>
      </w:r>
      <w:r w:rsidRPr="00826288">
        <w:rPr>
          <w:rFonts w:ascii="Times New Roman" w:eastAsia="Times New Roman" w:hAnsi="Times New Roman" w:cs="Times New Roman"/>
          <w:b/>
          <w:bCs/>
          <w:color w:val="000000"/>
          <w:kern w:val="0"/>
          <w14:ligatures w14:val="none"/>
        </w:rPr>
        <w:t>Abgrund</w:t>
      </w:r>
      <w:r w:rsidRPr="00826288">
        <w:rPr>
          <w:rFonts w:ascii="Times New Roman" w:eastAsia="Times New Roman" w:hAnsi="Times New Roman" w:cs="Times New Roman"/>
          <w:color w:val="000000"/>
          <w:kern w:val="0"/>
          <w14:ligatures w14:val="none"/>
        </w:rPr>
        <w:t>—translated here as “ab-ground”—not as the absence of ground, but as a </w:t>
      </w:r>
      <w:r w:rsidRPr="00826288">
        <w:rPr>
          <w:rFonts w:ascii="Times New Roman" w:eastAsia="Times New Roman" w:hAnsi="Times New Roman" w:cs="Times New Roman"/>
          <w:b/>
          <w:bCs/>
          <w:color w:val="000000"/>
          <w:kern w:val="0"/>
          <w14:ligatures w14:val="none"/>
        </w:rPr>
        <w:t>groundless ground</w:t>
      </w:r>
      <w:r w:rsidRPr="00826288">
        <w:rPr>
          <w:rFonts w:ascii="Times New Roman" w:eastAsia="Times New Roman" w:hAnsi="Times New Roman" w:cs="Times New Roman"/>
          <w:color w:val="000000"/>
          <w:kern w:val="0"/>
          <w14:ligatures w14:val="none"/>
        </w:rPr>
        <w:t>, an </w:t>
      </w:r>
      <w:proofErr w:type="spellStart"/>
      <w:r w:rsidRPr="00826288">
        <w:rPr>
          <w:rFonts w:ascii="Times New Roman" w:eastAsia="Times New Roman" w:hAnsi="Times New Roman" w:cs="Times New Roman"/>
          <w:i/>
          <w:iCs/>
          <w:color w:val="000000"/>
          <w:kern w:val="0"/>
          <w14:ligatures w14:val="none"/>
        </w:rPr>
        <w:t>originary</w:t>
      </w:r>
      <w:proofErr w:type="spellEnd"/>
      <w:r w:rsidRPr="00826288">
        <w:rPr>
          <w:rFonts w:ascii="Times New Roman" w:eastAsia="Times New Roman" w:hAnsi="Times New Roman" w:cs="Times New Roman"/>
          <w:i/>
          <w:iCs/>
          <w:color w:val="000000"/>
          <w:kern w:val="0"/>
          <w14:ligatures w14:val="none"/>
        </w:rPr>
        <w:t xml:space="preserve"> abyss</w:t>
      </w:r>
      <w:r w:rsidRPr="00826288">
        <w:rPr>
          <w:rFonts w:ascii="Times New Roman" w:eastAsia="Times New Roman" w:hAnsi="Times New Roman" w:cs="Times New Roman"/>
          <w:color w:val="000000"/>
          <w:kern w:val="0"/>
          <w14:ligatures w14:val="none"/>
        </w:rPr>
        <w:t>. The ab-ground is the paradoxical source from which Being discloses itself—by both giving and withdrawing. It is not a nihilistic void but a </w:t>
      </w:r>
      <w:r w:rsidRPr="00826288">
        <w:rPr>
          <w:rFonts w:ascii="Times New Roman" w:eastAsia="Times New Roman" w:hAnsi="Times New Roman" w:cs="Times New Roman"/>
          <w:b/>
          <w:bCs/>
          <w:color w:val="000000"/>
          <w:kern w:val="0"/>
          <w14:ligatures w14:val="none"/>
        </w:rPr>
        <w:t>dynamic site of the ontological event</w:t>
      </w:r>
      <w:r w:rsidR="00E452A0">
        <w:rPr>
          <w:rFonts w:ascii="Times New Roman" w:eastAsia="Times New Roman" w:hAnsi="Times New Roman" w:cs="Times New Roman"/>
          <w:b/>
          <w:bCs/>
          <w:color w:val="000000"/>
          <w:kern w:val="0"/>
          <w14:ligatures w14:val="none"/>
        </w:rPr>
        <w:t xml:space="preserve"> </w:t>
      </w:r>
      <w:r w:rsidRPr="00826288">
        <w:rPr>
          <w:rFonts w:ascii="Times New Roman" w:eastAsia="Times New Roman" w:hAnsi="Times New Roman" w:cs="Times New Roman"/>
          <w:color w:val="000000"/>
          <w:kern w:val="0"/>
          <w14:ligatures w14:val="none"/>
        </w:rPr>
        <w:t>(</w:t>
      </w:r>
      <w:proofErr w:type="spellStart"/>
      <w:r w:rsidRPr="00826288">
        <w:rPr>
          <w:rFonts w:ascii="Times New Roman" w:eastAsia="Times New Roman" w:hAnsi="Times New Roman" w:cs="Times New Roman"/>
          <w:color w:val="000000"/>
          <w:kern w:val="0"/>
          <w14:ligatures w14:val="none"/>
        </w:rPr>
        <w:t>Ereignis</w:t>
      </w:r>
      <w:proofErr w:type="spellEnd"/>
      <w:r w:rsidRPr="00826288">
        <w:rPr>
          <w:rFonts w:ascii="Times New Roman" w:eastAsia="Times New Roman" w:hAnsi="Times New Roman" w:cs="Times New Roman"/>
          <w:color w:val="000000"/>
          <w:kern w:val="0"/>
          <w14:ligatures w14:val="none"/>
        </w:rPr>
        <w:t>), one that escapes representational logic and resists closure.</w:t>
      </w:r>
    </w:p>
    <w:p w14:paraId="519C26D9"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Where traditional metaphysics seeks </w:t>
      </w:r>
      <w:r w:rsidRPr="00826288">
        <w:rPr>
          <w:rFonts w:ascii="Times New Roman" w:eastAsia="Times New Roman" w:hAnsi="Times New Roman" w:cs="Times New Roman"/>
          <w:i/>
          <w:iCs/>
          <w:color w:val="000000"/>
          <w:kern w:val="0"/>
          <w14:ligatures w14:val="none"/>
        </w:rPr>
        <w:t>Grund</w:t>
      </w:r>
      <w:r w:rsidRPr="00826288">
        <w:rPr>
          <w:rFonts w:ascii="Times New Roman" w:eastAsia="Times New Roman" w:hAnsi="Times New Roman" w:cs="Times New Roman"/>
          <w:color w:val="000000"/>
          <w:kern w:val="0"/>
          <w14:ligatures w14:val="none"/>
        </w:rPr>
        <w:t> (a firm foundation), Heidegger moves beneath it to the </w:t>
      </w:r>
      <w:r w:rsidRPr="00826288">
        <w:rPr>
          <w:rFonts w:ascii="Times New Roman" w:eastAsia="Times New Roman" w:hAnsi="Times New Roman" w:cs="Times New Roman"/>
          <w:b/>
          <w:bCs/>
          <w:color w:val="000000"/>
          <w:kern w:val="0"/>
          <w14:ligatures w14:val="none"/>
        </w:rPr>
        <w:t>Abgrund</w:t>
      </w:r>
      <w:r w:rsidRPr="00826288">
        <w:rPr>
          <w:rFonts w:ascii="Times New Roman" w:eastAsia="Times New Roman" w:hAnsi="Times New Roman" w:cs="Times New Roman"/>
          <w:color w:val="000000"/>
          <w:kern w:val="0"/>
          <w14:ligatures w14:val="none"/>
        </w:rPr>
        <w:t>—a space that destabilizes and calls us into </w:t>
      </w:r>
      <w:r w:rsidRPr="00826288">
        <w:rPr>
          <w:rFonts w:ascii="Times New Roman" w:eastAsia="Times New Roman" w:hAnsi="Times New Roman" w:cs="Times New Roman"/>
          <w:b/>
          <w:bCs/>
          <w:color w:val="000000"/>
          <w:kern w:val="0"/>
          <w14:ligatures w14:val="none"/>
        </w:rPr>
        <w:t>mindful attunement</w:t>
      </w:r>
      <w:r w:rsidRPr="00826288">
        <w:rPr>
          <w:rFonts w:ascii="Times New Roman" w:eastAsia="Times New Roman" w:hAnsi="Times New Roman" w:cs="Times New Roman"/>
          <w:color w:val="000000"/>
          <w:kern w:val="0"/>
          <w14:ligatures w14:val="none"/>
        </w:rPr>
        <w:t> rather than calculative mastery. This is where “letting-be” and </w:t>
      </w:r>
      <w:r w:rsidRPr="00826288">
        <w:rPr>
          <w:rFonts w:ascii="Times New Roman" w:eastAsia="Times New Roman" w:hAnsi="Times New Roman" w:cs="Times New Roman"/>
          <w:b/>
          <w:bCs/>
          <w:color w:val="000000"/>
          <w:kern w:val="0"/>
          <w14:ligatures w14:val="none"/>
        </w:rPr>
        <w:t>existential anxiety</w:t>
      </w:r>
      <w:r w:rsidRPr="00826288">
        <w:rPr>
          <w:rFonts w:ascii="Times New Roman" w:eastAsia="Times New Roman" w:hAnsi="Times New Roman" w:cs="Times New Roman"/>
          <w:color w:val="000000"/>
          <w:kern w:val="0"/>
          <w14:ligatures w14:val="none"/>
        </w:rPr>
        <w:t> converge: when familiar meanings dissolve, we encounter Being not as presence but as mystery, unfolding within and as the abyss.</w:t>
      </w:r>
    </w:p>
    <w:p w14:paraId="6E8B3BA7" w14:textId="77777777" w:rsidR="00290A45" w:rsidRPr="00826288" w:rsidRDefault="00290A45" w:rsidP="00290A45">
      <w:pPr>
        <w:spacing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 xml:space="preserve">“The abyss [Abgrund] is the ground for the possibility of grounding. It is the origin of the grounding that never </w:t>
      </w:r>
      <w:proofErr w:type="gramStart"/>
      <w:r w:rsidRPr="00826288">
        <w:rPr>
          <w:rFonts w:ascii="Times New Roman" w:eastAsia="Times New Roman" w:hAnsi="Times New Roman" w:cs="Times New Roman"/>
          <w:color w:val="000000"/>
          <w:kern w:val="0"/>
          <w14:ligatures w14:val="none"/>
        </w:rPr>
        <w:t>rests in itself</w:t>
      </w:r>
      <w:proofErr w:type="gramEnd"/>
      <w:r w:rsidRPr="00826288">
        <w:rPr>
          <w:rFonts w:ascii="Times New Roman" w:eastAsia="Times New Roman" w:hAnsi="Times New Roman" w:cs="Times New Roman"/>
          <w:color w:val="000000"/>
          <w:kern w:val="0"/>
          <w14:ligatures w14:val="none"/>
        </w:rPr>
        <w:t>.” – Heidegger, </w:t>
      </w:r>
      <w:r w:rsidRPr="00826288">
        <w:rPr>
          <w:rFonts w:ascii="Times New Roman" w:eastAsia="Times New Roman" w:hAnsi="Times New Roman" w:cs="Times New Roman"/>
          <w:i/>
          <w:iCs/>
          <w:color w:val="000000"/>
          <w:kern w:val="0"/>
          <w14:ligatures w14:val="none"/>
        </w:rPr>
        <w:t>Mindfulness</w:t>
      </w:r>
    </w:p>
    <w:p w14:paraId="6E7C7A4A" w14:textId="77777777" w:rsidR="00290A45" w:rsidRPr="00826288" w:rsidRDefault="00AD0E5D" w:rsidP="00290A45">
      <w:pPr>
        <w:spacing w:after="0" w:line="240" w:lineRule="auto"/>
        <w:rPr>
          <w:rFonts w:ascii="Times New Roman" w:eastAsia="Times New Roman" w:hAnsi="Times New Roman" w:cs="Times New Roman"/>
          <w:kern w:val="0"/>
          <w14:ligatures w14:val="none"/>
        </w:rPr>
      </w:pPr>
      <w:r w:rsidRPr="001815D2">
        <w:rPr>
          <w:rFonts w:ascii="Times New Roman" w:eastAsia="Times New Roman" w:hAnsi="Times New Roman" w:cs="Times New Roman"/>
          <w:noProof/>
          <w:kern w:val="0"/>
        </w:rPr>
        <w:pict w14:anchorId="6D12A19F">
          <v:rect id="_x0000_i1028" alt="" style="width:468pt;height:.05pt;mso-width-percent:0;mso-height-percent:0;mso-width-percent:0;mso-height-percent:0" o:hralign="center" o:hrstd="t" o:hr="t" fillcolor="#a0a0a0" stroked="f"/>
        </w:pict>
      </w:r>
    </w:p>
    <w:p w14:paraId="386C560E" w14:textId="77777777" w:rsidR="00290A45" w:rsidRPr="00826288" w:rsidRDefault="00290A45" w:rsidP="00290A45">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826288">
        <w:rPr>
          <w:rFonts w:ascii="Times New Roman" w:eastAsia="Times New Roman" w:hAnsi="Times New Roman" w:cs="Times New Roman"/>
          <w:b/>
          <w:bCs/>
          <w:color w:val="000000"/>
          <w:kern w:val="0"/>
          <w14:ligatures w14:val="none"/>
        </w:rPr>
        <w:t>2. Pondy’s “Enthinkment”: A Kindred Unfolding</w:t>
      </w:r>
    </w:p>
    <w:p w14:paraId="2F2E2397"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In </w:t>
      </w:r>
      <w:r w:rsidRPr="00826288">
        <w:rPr>
          <w:rFonts w:ascii="Times New Roman" w:eastAsia="Times New Roman" w:hAnsi="Times New Roman" w:cs="Times New Roman"/>
          <w:i/>
          <w:iCs/>
          <w:color w:val="000000"/>
          <w:kern w:val="0"/>
          <w14:ligatures w14:val="none"/>
        </w:rPr>
        <w:t>The Management Thought of Louis Pondy</w:t>
      </w:r>
      <w:r w:rsidRPr="00826288">
        <w:rPr>
          <w:rFonts w:ascii="Times New Roman" w:eastAsia="Times New Roman" w:hAnsi="Times New Roman" w:cs="Times New Roman"/>
          <w:color w:val="000000"/>
          <w:kern w:val="0"/>
          <w14:ligatures w14:val="none"/>
        </w:rPr>
        <w:t>, co-written with Rohny Saylors, I explored how </w:t>
      </w:r>
      <w:r w:rsidRPr="00826288">
        <w:rPr>
          <w:rFonts w:ascii="Times New Roman" w:eastAsia="Times New Roman" w:hAnsi="Times New Roman" w:cs="Times New Roman"/>
          <w:b/>
          <w:bCs/>
          <w:color w:val="000000"/>
          <w:kern w:val="0"/>
          <w14:ligatures w14:val="none"/>
        </w:rPr>
        <w:t>enthinkment</w:t>
      </w:r>
      <w:r w:rsidRPr="00826288">
        <w:rPr>
          <w:rFonts w:ascii="Times New Roman" w:eastAsia="Times New Roman" w:hAnsi="Times New Roman" w:cs="Times New Roman"/>
          <w:color w:val="000000"/>
          <w:kern w:val="0"/>
          <w14:ligatures w14:val="none"/>
        </w:rPr>
        <w:t> (Pondy's term) calls forth a </w:t>
      </w:r>
      <w:r w:rsidRPr="00826288">
        <w:rPr>
          <w:rFonts w:ascii="Times New Roman" w:eastAsia="Times New Roman" w:hAnsi="Times New Roman" w:cs="Times New Roman"/>
          <w:b/>
          <w:bCs/>
          <w:color w:val="000000"/>
          <w:kern w:val="0"/>
          <w14:ligatures w14:val="none"/>
        </w:rPr>
        <w:t>non-linear, dialogic process of thinking</w:t>
      </w:r>
      <w:r w:rsidRPr="00826288">
        <w:rPr>
          <w:rFonts w:ascii="Times New Roman" w:eastAsia="Times New Roman" w:hAnsi="Times New Roman" w:cs="Times New Roman"/>
          <w:color w:val="000000"/>
          <w:kern w:val="0"/>
          <w14:ligatures w14:val="none"/>
        </w:rPr>
        <w:t> emergent from organizational complexity. Where Heidegger’s Abgrund is ontological, Pondy’s enthinkment is </w:t>
      </w:r>
      <w:r w:rsidRPr="00826288">
        <w:rPr>
          <w:rFonts w:ascii="Times New Roman" w:eastAsia="Times New Roman" w:hAnsi="Times New Roman" w:cs="Times New Roman"/>
          <w:b/>
          <w:bCs/>
          <w:color w:val="000000"/>
          <w:kern w:val="0"/>
          <w14:ligatures w14:val="none"/>
        </w:rPr>
        <w:t>epistemological and interpretive</w:t>
      </w:r>
      <w:r w:rsidRPr="00826288">
        <w:rPr>
          <w:rFonts w:ascii="Times New Roman" w:eastAsia="Times New Roman" w:hAnsi="Times New Roman" w:cs="Times New Roman"/>
          <w:color w:val="000000"/>
          <w:kern w:val="0"/>
          <w14:ligatures w14:val="none"/>
        </w:rPr>
        <w:t>—a way of sensemaking that </w:t>
      </w:r>
      <w:r w:rsidRPr="00826288">
        <w:rPr>
          <w:rFonts w:ascii="Times New Roman" w:eastAsia="Times New Roman" w:hAnsi="Times New Roman" w:cs="Times New Roman"/>
          <w:i/>
          <w:iCs/>
          <w:color w:val="000000"/>
          <w:kern w:val="0"/>
          <w14:ligatures w14:val="none"/>
        </w:rPr>
        <w:t>defers resolution</w:t>
      </w:r>
      <w:r w:rsidRPr="00826288">
        <w:rPr>
          <w:rFonts w:ascii="Times New Roman" w:eastAsia="Times New Roman" w:hAnsi="Times New Roman" w:cs="Times New Roman"/>
          <w:color w:val="000000"/>
          <w:kern w:val="0"/>
          <w14:ligatures w14:val="none"/>
        </w:rPr>
        <w:t>, invites paradox, and honors organizational narratives not as data to be coded, but as </w:t>
      </w:r>
      <w:r w:rsidRPr="00826288">
        <w:rPr>
          <w:rFonts w:ascii="Times New Roman" w:eastAsia="Times New Roman" w:hAnsi="Times New Roman" w:cs="Times New Roman"/>
          <w:b/>
          <w:bCs/>
          <w:color w:val="000000"/>
          <w:kern w:val="0"/>
          <w14:ligatures w14:val="none"/>
        </w:rPr>
        <w:t>living processes of thought-in-formation</w:t>
      </w:r>
      <w:r w:rsidRPr="00826288">
        <w:rPr>
          <w:rFonts w:ascii="Times New Roman" w:eastAsia="Times New Roman" w:hAnsi="Times New Roman" w:cs="Times New Roman"/>
          <w:color w:val="000000"/>
          <w:kern w:val="0"/>
          <w14:ligatures w14:val="none"/>
        </w:rPr>
        <w:t>.</w:t>
      </w:r>
    </w:p>
    <w:p w14:paraId="18181CCB" w14:textId="43A4AEAD"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Enthinkment is a form of </w:t>
      </w:r>
      <w:r w:rsidRPr="00826288">
        <w:rPr>
          <w:rFonts w:ascii="Times New Roman" w:eastAsia="Times New Roman" w:hAnsi="Times New Roman" w:cs="Times New Roman"/>
          <w:b/>
          <w:bCs/>
          <w:color w:val="000000"/>
          <w:kern w:val="0"/>
          <w14:ligatures w14:val="none"/>
        </w:rPr>
        <w:t>reflexive pre-grounding</w:t>
      </w:r>
      <w:r w:rsidRPr="00826288">
        <w:rPr>
          <w:rFonts w:ascii="Times New Roman" w:eastAsia="Times New Roman" w:hAnsi="Times New Roman" w:cs="Times New Roman"/>
          <w:color w:val="000000"/>
          <w:kern w:val="0"/>
          <w14:ligatures w14:val="none"/>
        </w:rPr>
        <w:t>: thinking not as control or extraction, but as </w:t>
      </w:r>
      <w:r w:rsidRPr="00826288">
        <w:rPr>
          <w:rFonts w:ascii="Times New Roman" w:eastAsia="Times New Roman" w:hAnsi="Times New Roman" w:cs="Times New Roman"/>
          <w:b/>
          <w:bCs/>
          <w:color w:val="000000"/>
          <w:kern w:val="0"/>
          <w14:ligatures w14:val="none"/>
        </w:rPr>
        <w:t>being-thought by the field</w:t>
      </w:r>
      <w:r w:rsidRPr="00826288">
        <w:rPr>
          <w:rFonts w:ascii="Times New Roman" w:eastAsia="Times New Roman" w:hAnsi="Times New Roman" w:cs="Times New Roman"/>
          <w:color w:val="000000"/>
          <w:kern w:val="0"/>
          <w14:ligatures w14:val="none"/>
        </w:rPr>
        <w:t>. Like Heidegger’s letting-be, it is a </w:t>
      </w:r>
      <w:r w:rsidRPr="00826288">
        <w:rPr>
          <w:rFonts w:ascii="Times New Roman" w:eastAsia="Times New Roman" w:hAnsi="Times New Roman" w:cs="Times New Roman"/>
          <w:i/>
          <w:iCs/>
          <w:color w:val="000000"/>
          <w:kern w:val="0"/>
          <w14:ligatures w14:val="none"/>
        </w:rPr>
        <w:t>non-mastery</w:t>
      </w:r>
      <w:r w:rsidRPr="00826288">
        <w:rPr>
          <w:rFonts w:ascii="Times New Roman" w:eastAsia="Times New Roman" w:hAnsi="Times New Roman" w:cs="Times New Roman"/>
          <w:color w:val="000000"/>
          <w:kern w:val="0"/>
          <w14:ligatures w14:val="none"/>
        </w:rPr>
        <w:t xml:space="preserve">, a willingness to dwell within ambiguity. </w:t>
      </w:r>
      <w:r w:rsidR="00AF77CD">
        <w:rPr>
          <w:rFonts w:ascii="Times New Roman" w:eastAsia="Times New Roman" w:hAnsi="Times New Roman" w:cs="Times New Roman"/>
          <w:color w:val="000000"/>
          <w:kern w:val="0"/>
          <w14:ligatures w14:val="none"/>
        </w:rPr>
        <w:t xml:space="preserve"> </w:t>
      </w:r>
      <w:r w:rsidR="00AF77CD" w:rsidRPr="00AF77CD">
        <w:rPr>
          <w:rFonts w:ascii="Times New Roman" w:eastAsia="Times New Roman" w:hAnsi="Times New Roman" w:cs="Times New Roman"/>
          <w:color w:val="000000"/>
          <w:kern w:val="0"/>
          <w14:ligatures w14:val="none"/>
        </w:rPr>
        <w:t>Pondy's “enthinkment” becomes, in this context, an organizational form of Heideggerian </w:t>
      </w:r>
      <w:r w:rsidR="00AF77CD" w:rsidRPr="00AF77CD">
        <w:rPr>
          <w:rFonts w:ascii="Times New Roman" w:eastAsia="Times New Roman" w:hAnsi="Times New Roman" w:cs="Times New Roman"/>
          <w:i/>
          <w:iCs/>
          <w:color w:val="000000"/>
          <w:kern w:val="0"/>
          <w14:ligatures w14:val="none"/>
        </w:rPr>
        <w:t>letting-thinking</w:t>
      </w:r>
      <w:r w:rsidR="00AF77CD" w:rsidRPr="00AF77CD">
        <w:rPr>
          <w:rFonts w:ascii="Times New Roman" w:eastAsia="Times New Roman" w:hAnsi="Times New Roman" w:cs="Times New Roman"/>
          <w:color w:val="000000"/>
          <w:kern w:val="0"/>
          <w14:ligatures w14:val="none"/>
        </w:rPr>
        <w:t>—a thinking that does not fix but flows, that does not dominate but dwells.</w:t>
      </w:r>
      <w:r w:rsidR="00AF77CD">
        <w:rPr>
          <w:rFonts w:ascii="Times New Roman" w:eastAsia="Times New Roman" w:hAnsi="Times New Roman" w:cs="Times New Roman"/>
          <w:color w:val="000000"/>
          <w:kern w:val="0"/>
          <w14:ligatures w14:val="none"/>
        </w:rPr>
        <w:t xml:space="preserve"> </w:t>
      </w:r>
      <w:r w:rsidRPr="00826288">
        <w:rPr>
          <w:rFonts w:ascii="Times New Roman" w:eastAsia="Times New Roman" w:hAnsi="Times New Roman" w:cs="Times New Roman"/>
          <w:color w:val="000000"/>
          <w:kern w:val="0"/>
          <w14:ligatures w14:val="none"/>
        </w:rPr>
        <w:t>Both resist closure, both demand presence.</w:t>
      </w:r>
    </w:p>
    <w:p w14:paraId="70154F6A"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b/>
          <w:bCs/>
          <w:color w:val="000000"/>
          <w:kern w:val="0"/>
          <w14:ligatures w14:val="none"/>
        </w:rPr>
        <w:lastRenderedPageBreak/>
        <w:t>Comparison Table: Ab-ground and Enthinkment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4"/>
        <w:gridCol w:w="3150"/>
        <w:gridCol w:w="3706"/>
      </w:tblGrid>
      <w:tr w:rsidR="00290A45" w:rsidRPr="00826288" w14:paraId="01CCA3D9" w14:textId="77777777" w:rsidTr="003E338D">
        <w:trPr>
          <w:tblHeader/>
          <w:tblCellSpacing w:w="15" w:type="dxa"/>
        </w:trPr>
        <w:tc>
          <w:tcPr>
            <w:tcW w:w="0" w:type="auto"/>
            <w:vAlign w:val="center"/>
            <w:hideMark/>
          </w:tcPr>
          <w:p w14:paraId="7C949422" w14:textId="77777777" w:rsidR="00290A45" w:rsidRPr="00826288" w:rsidRDefault="00290A45" w:rsidP="003E338D">
            <w:pPr>
              <w:spacing w:after="0" w:line="240" w:lineRule="auto"/>
              <w:jc w:val="center"/>
              <w:rPr>
                <w:rFonts w:ascii="Times New Roman" w:eastAsia="Times New Roman" w:hAnsi="Times New Roman" w:cs="Times New Roman"/>
                <w:b/>
                <w:bCs/>
                <w:kern w:val="0"/>
                <w14:ligatures w14:val="none"/>
              </w:rPr>
            </w:pPr>
            <w:r w:rsidRPr="00826288">
              <w:rPr>
                <w:rFonts w:ascii="Times New Roman" w:eastAsia="Times New Roman" w:hAnsi="Times New Roman" w:cs="Times New Roman"/>
                <w:b/>
                <w:bCs/>
                <w:kern w:val="0"/>
                <w14:ligatures w14:val="none"/>
              </w:rPr>
              <w:t>Concept</w:t>
            </w:r>
          </w:p>
        </w:tc>
        <w:tc>
          <w:tcPr>
            <w:tcW w:w="0" w:type="auto"/>
            <w:vAlign w:val="center"/>
            <w:hideMark/>
          </w:tcPr>
          <w:p w14:paraId="6B03DB81" w14:textId="77777777" w:rsidR="00290A45" w:rsidRPr="00826288" w:rsidRDefault="00290A45" w:rsidP="003E338D">
            <w:pPr>
              <w:spacing w:after="0" w:line="240" w:lineRule="auto"/>
              <w:jc w:val="center"/>
              <w:rPr>
                <w:rFonts w:ascii="Times New Roman" w:eastAsia="Times New Roman" w:hAnsi="Times New Roman" w:cs="Times New Roman"/>
                <w:b/>
                <w:bCs/>
                <w:kern w:val="0"/>
                <w14:ligatures w14:val="none"/>
              </w:rPr>
            </w:pPr>
            <w:r w:rsidRPr="00826288">
              <w:rPr>
                <w:rFonts w:ascii="Times New Roman" w:eastAsia="Times New Roman" w:hAnsi="Times New Roman" w:cs="Times New Roman"/>
                <w:b/>
                <w:bCs/>
                <w:kern w:val="0"/>
                <w14:ligatures w14:val="none"/>
              </w:rPr>
              <w:t>Heidegger (Ab-ground)</w:t>
            </w:r>
          </w:p>
        </w:tc>
        <w:tc>
          <w:tcPr>
            <w:tcW w:w="0" w:type="auto"/>
            <w:vAlign w:val="center"/>
            <w:hideMark/>
          </w:tcPr>
          <w:p w14:paraId="0E08C726" w14:textId="77777777" w:rsidR="00290A45" w:rsidRPr="00826288" w:rsidRDefault="00290A45" w:rsidP="003E338D">
            <w:pPr>
              <w:spacing w:after="0" w:line="240" w:lineRule="auto"/>
              <w:jc w:val="center"/>
              <w:rPr>
                <w:rFonts w:ascii="Times New Roman" w:eastAsia="Times New Roman" w:hAnsi="Times New Roman" w:cs="Times New Roman"/>
                <w:b/>
                <w:bCs/>
                <w:kern w:val="0"/>
                <w14:ligatures w14:val="none"/>
              </w:rPr>
            </w:pPr>
            <w:r w:rsidRPr="00826288">
              <w:rPr>
                <w:rFonts w:ascii="Times New Roman" w:eastAsia="Times New Roman" w:hAnsi="Times New Roman" w:cs="Times New Roman"/>
                <w:b/>
                <w:bCs/>
                <w:kern w:val="0"/>
                <w14:ligatures w14:val="none"/>
              </w:rPr>
              <w:t>Pondy (Enthinkment)</w:t>
            </w:r>
          </w:p>
        </w:tc>
      </w:tr>
      <w:tr w:rsidR="00290A45" w:rsidRPr="00826288" w14:paraId="17840287" w14:textId="77777777" w:rsidTr="003E338D">
        <w:trPr>
          <w:tblCellSpacing w:w="15" w:type="dxa"/>
        </w:trPr>
        <w:tc>
          <w:tcPr>
            <w:tcW w:w="0" w:type="auto"/>
            <w:vAlign w:val="center"/>
            <w:hideMark/>
          </w:tcPr>
          <w:p w14:paraId="22B6614C"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Ontological or Epistemological</w:t>
            </w:r>
          </w:p>
        </w:tc>
        <w:tc>
          <w:tcPr>
            <w:tcW w:w="0" w:type="auto"/>
            <w:vAlign w:val="center"/>
            <w:hideMark/>
          </w:tcPr>
          <w:p w14:paraId="49BF738F"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Ontological – Being itself</w:t>
            </w:r>
          </w:p>
        </w:tc>
        <w:tc>
          <w:tcPr>
            <w:tcW w:w="0" w:type="auto"/>
            <w:vAlign w:val="center"/>
            <w:hideMark/>
          </w:tcPr>
          <w:p w14:paraId="50C10259"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Epistemological – Organizational knowing</w:t>
            </w:r>
          </w:p>
        </w:tc>
      </w:tr>
      <w:tr w:rsidR="00290A45" w:rsidRPr="00826288" w14:paraId="4BEF9B8B" w14:textId="77777777" w:rsidTr="003E338D">
        <w:trPr>
          <w:tblCellSpacing w:w="15" w:type="dxa"/>
        </w:trPr>
        <w:tc>
          <w:tcPr>
            <w:tcW w:w="0" w:type="auto"/>
            <w:vAlign w:val="center"/>
            <w:hideMark/>
          </w:tcPr>
          <w:p w14:paraId="3E61A1A0"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Nature</w:t>
            </w:r>
          </w:p>
        </w:tc>
        <w:tc>
          <w:tcPr>
            <w:tcW w:w="0" w:type="auto"/>
            <w:vAlign w:val="center"/>
            <w:hideMark/>
          </w:tcPr>
          <w:p w14:paraId="428253E3"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Groundless, abyssal source of Being</w:t>
            </w:r>
          </w:p>
        </w:tc>
        <w:tc>
          <w:tcPr>
            <w:tcW w:w="0" w:type="auto"/>
            <w:vAlign w:val="center"/>
            <w:hideMark/>
          </w:tcPr>
          <w:p w14:paraId="1CD9005C"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Emergent thinking within complexity</w:t>
            </w:r>
          </w:p>
        </w:tc>
      </w:tr>
      <w:tr w:rsidR="00290A45" w:rsidRPr="00826288" w14:paraId="30D1E664" w14:textId="77777777" w:rsidTr="003E338D">
        <w:trPr>
          <w:tblCellSpacing w:w="15" w:type="dxa"/>
        </w:trPr>
        <w:tc>
          <w:tcPr>
            <w:tcW w:w="0" w:type="auto"/>
            <w:vAlign w:val="center"/>
            <w:hideMark/>
          </w:tcPr>
          <w:p w14:paraId="422F0055"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Method</w:t>
            </w:r>
          </w:p>
        </w:tc>
        <w:tc>
          <w:tcPr>
            <w:tcW w:w="0" w:type="auto"/>
            <w:vAlign w:val="center"/>
            <w:hideMark/>
          </w:tcPr>
          <w:p w14:paraId="202C98BE"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Letting-be, mindfulness, existential openness</w:t>
            </w:r>
          </w:p>
        </w:tc>
        <w:tc>
          <w:tcPr>
            <w:tcW w:w="0" w:type="auto"/>
            <w:vAlign w:val="center"/>
            <w:hideMark/>
          </w:tcPr>
          <w:p w14:paraId="69EC7F06"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Dialogic, nonlinear thought, improvisational inquiry</w:t>
            </w:r>
          </w:p>
        </w:tc>
      </w:tr>
      <w:tr w:rsidR="00290A45" w:rsidRPr="00826288" w14:paraId="736B8475" w14:textId="77777777" w:rsidTr="003E338D">
        <w:trPr>
          <w:tblCellSpacing w:w="15" w:type="dxa"/>
        </w:trPr>
        <w:tc>
          <w:tcPr>
            <w:tcW w:w="0" w:type="auto"/>
            <w:vAlign w:val="center"/>
            <w:hideMark/>
          </w:tcPr>
          <w:p w14:paraId="7F8062AA"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Threat or Invitation</w:t>
            </w:r>
          </w:p>
        </w:tc>
        <w:tc>
          <w:tcPr>
            <w:tcW w:w="0" w:type="auto"/>
            <w:vAlign w:val="center"/>
            <w:hideMark/>
          </w:tcPr>
          <w:p w14:paraId="7B5619E0"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Anxiety as disclosure of abyss</w:t>
            </w:r>
          </w:p>
        </w:tc>
        <w:tc>
          <w:tcPr>
            <w:tcW w:w="0" w:type="auto"/>
            <w:vAlign w:val="center"/>
            <w:hideMark/>
          </w:tcPr>
          <w:p w14:paraId="312BABD3" w14:textId="77777777" w:rsidR="00290A45" w:rsidRPr="00826288" w:rsidRDefault="00290A45" w:rsidP="003E338D">
            <w:pPr>
              <w:spacing w:after="0" w:line="240" w:lineRule="auto"/>
              <w:rPr>
                <w:rFonts w:ascii="Times New Roman" w:eastAsia="Times New Roman" w:hAnsi="Times New Roman" w:cs="Times New Roman"/>
                <w:kern w:val="0"/>
                <w14:ligatures w14:val="none"/>
              </w:rPr>
            </w:pPr>
            <w:r w:rsidRPr="00826288">
              <w:rPr>
                <w:rFonts w:ascii="Times New Roman" w:eastAsia="Times New Roman" w:hAnsi="Times New Roman" w:cs="Times New Roman"/>
                <w:kern w:val="0"/>
                <w14:ligatures w14:val="none"/>
              </w:rPr>
              <w:t>Conflict as entry into meaning</w:t>
            </w:r>
          </w:p>
        </w:tc>
      </w:tr>
    </w:tbl>
    <w:p w14:paraId="7EC56F4A" w14:textId="77777777" w:rsidR="00290A45" w:rsidRPr="00826288" w:rsidRDefault="00AD0E5D" w:rsidP="00290A45">
      <w:pPr>
        <w:spacing w:after="0" w:line="240" w:lineRule="auto"/>
        <w:rPr>
          <w:rFonts w:ascii="Times New Roman" w:eastAsia="Times New Roman" w:hAnsi="Times New Roman" w:cs="Times New Roman"/>
          <w:kern w:val="0"/>
          <w14:ligatures w14:val="none"/>
        </w:rPr>
      </w:pPr>
      <w:r w:rsidRPr="001815D2">
        <w:rPr>
          <w:rFonts w:ascii="Times New Roman" w:eastAsia="Times New Roman" w:hAnsi="Times New Roman" w:cs="Times New Roman"/>
          <w:noProof/>
          <w:kern w:val="0"/>
        </w:rPr>
        <w:pict w14:anchorId="1B0F51B9">
          <v:rect id="_x0000_i1027" alt="" style="width:468pt;height:.05pt;mso-width-percent:0;mso-height-percent:0;mso-width-percent:0;mso-height-percent:0" o:hralign="center" o:hrstd="t" o:hr="t" fillcolor="#a0a0a0" stroked="f"/>
        </w:pict>
      </w:r>
    </w:p>
    <w:p w14:paraId="774B7492" w14:textId="77777777" w:rsidR="00290A45" w:rsidRPr="00826288" w:rsidRDefault="00290A45" w:rsidP="00290A45">
      <w:pPr>
        <w:spacing w:before="100" w:beforeAutospacing="1" w:after="100" w:afterAutospacing="1" w:line="240" w:lineRule="auto"/>
        <w:outlineLvl w:val="3"/>
        <w:rPr>
          <w:rFonts w:ascii="Times New Roman" w:eastAsia="Times New Roman" w:hAnsi="Times New Roman" w:cs="Times New Roman"/>
          <w:b/>
          <w:bCs/>
          <w:color w:val="000000"/>
          <w:kern w:val="0"/>
          <w14:ligatures w14:val="none"/>
        </w:rPr>
      </w:pPr>
      <w:r w:rsidRPr="00826288">
        <w:rPr>
          <w:rFonts w:ascii="Times New Roman" w:eastAsia="Times New Roman" w:hAnsi="Times New Roman" w:cs="Times New Roman"/>
          <w:b/>
          <w:bCs/>
          <w:color w:val="000000"/>
          <w:kern w:val="0"/>
          <w14:ligatures w14:val="none"/>
        </w:rPr>
        <w:t>3. Critique of Grounded Theory: A Call for a Fourth Wave</w:t>
      </w:r>
    </w:p>
    <w:p w14:paraId="24C40DA3"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Grounded Theory, especially in its first three waves (Glaser &amp; Strauss’s discovery model, axial coding, and constructivist GT), assumes some version of “ground.” Even the third wave, which grants interpretive flexibility, ultimately seeks thematic closure—categories, saturation, theoretical sufficiency.</w:t>
      </w:r>
    </w:p>
    <w:p w14:paraId="104BDECA"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But </w:t>
      </w:r>
      <w:r w:rsidRPr="00826288">
        <w:rPr>
          <w:rFonts w:ascii="Times New Roman" w:eastAsia="Times New Roman" w:hAnsi="Times New Roman" w:cs="Times New Roman"/>
          <w:b/>
          <w:bCs/>
          <w:color w:val="000000"/>
          <w:kern w:val="0"/>
          <w14:ligatures w14:val="none"/>
        </w:rPr>
        <w:t>Heidegger’s Ab-ground</w:t>
      </w:r>
      <w:r w:rsidRPr="00826288">
        <w:rPr>
          <w:rFonts w:ascii="Times New Roman" w:eastAsia="Times New Roman" w:hAnsi="Times New Roman" w:cs="Times New Roman"/>
          <w:color w:val="000000"/>
          <w:kern w:val="0"/>
          <w14:ligatures w14:val="none"/>
        </w:rPr>
        <w:t> offers a radically different </w:t>
      </w:r>
      <w:r w:rsidRPr="00826288">
        <w:rPr>
          <w:rFonts w:ascii="Times New Roman" w:eastAsia="Times New Roman" w:hAnsi="Times New Roman" w:cs="Times New Roman"/>
          <w:b/>
          <w:bCs/>
          <w:color w:val="000000"/>
          <w:kern w:val="0"/>
          <w14:ligatures w14:val="none"/>
        </w:rPr>
        <w:t>pre-category space</w:t>
      </w:r>
      <w:r w:rsidRPr="00826288">
        <w:rPr>
          <w:rFonts w:ascii="Times New Roman" w:eastAsia="Times New Roman" w:hAnsi="Times New Roman" w:cs="Times New Roman"/>
          <w:color w:val="000000"/>
          <w:kern w:val="0"/>
          <w14:ligatures w14:val="none"/>
        </w:rPr>
        <w:t>. It suggests that </w:t>
      </w:r>
      <w:r w:rsidRPr="00826288">
        <w:rPr>
          <w:rFonts w:ascii="Times New Roman" w:eastAsia="Times New Roman" w:hAnsi="Times New Roman" w:cs="Times New Roman"/>
          <w:b/>
          <w:bCs/>
          <w:color w:val="000000"/>
          <w:kern w:val="0"/>
          <w14:ligatures w14:val="none"/>
        </w:rPr>
        <w:t>being is never fully capturable</w:t>
      </w:r>
      <w:r w:rsidRPr="00826288">
        <w:rPr>
          <w:rFonts w:ascii="Times New Roman" w:eastAsia="Times New Roman" w:hAnsi="Times New Roman" w:cs="Times New Roman"/>
          <w:color w:val="000000"/>
          <w:kern w:val="0"/>
          <w14:ligatures w14:val="none"/>
        </w:rPr>
        <w:t> in a theory, no matter how iterative or reflexive. And </w:t>
      </w:r>
      <w:r w:rsidRPr="00826288">
        <w:rPr>
          <w:rFonts w:ascii="Times New Roman" w:eastAsia="Times New Roman" w:hAnsi="Times New Roman" w:cs="Times New Roman"/>
          <w:b/>
          <w:bCs/>
          <w:color w:val="000000"/>
          <w:kern w:val="0"/>
          <w14:ligatures w14:val="none"/>
        </w:rPr>
        <w:t>Pondy’s enthinkment</w:t>
      </w:r>
      <w:r w:rsidRPr="00826288">
        <w:rPr>
          <w:rFonts w:ascii="Times New Roman" w:eastAsia="Times New Roman" w:hAnsi="Times New Roman" w:cs="Times New Roman"/>
          <w:color w:val="000000"/>
          <w:kern w:val="0"/>
          <w14:ligatures w14:val="none"/>
        </w:rPr>
        <w:t> resists the reification of categories altogether.</w:t>
      </w:r>
    </w:p>
    <w:p w14:paraId="49AEA42E"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Hence, I propose a </w:t>
      </w:r>
      <w:r w:rsidRPr="00826288">
        <w:rPr>
          <w:rFonts w:ascii="Times New Roman" w:eastAsia="Times New Roman" w:hAnsi="Times New Roman" w:cs="Times New Roman"/>
          <w:b/>
          <w:bCs/>
          <w:color w:val="000000"/>
          <w:kern w:val="0"/>
          <w14:ligatures w14:val="none"/>
        </w:rPr>
        <w:t>Fourth Wave of Grounded Theory</w:t>
      </w:r>
      <w:r w:rsidRPr="00826288">
        <w:rPr>
          <w:rFonts w:ascii="Times New Roman" w:eastAsia="Times New Roman" w:hAnsi="Times New Roman" w:cs="Times New Roman"/>
          <w:color w:val="000000"/>
          <w:kern w:val="0"/>
          <w14:ligatures w14:val="none"/>
        </w:rPr>
        <w:t>—a “Groundless Grounded Theory,” or what we might call </w:t>
      </w:r>
      <w:r w:rsidRPr="00826288">
        <w:rPr>
          <w:rFonts w:ascii="Times New Roman" w:eastAsia="Times New Roman" w:hAnsi="Times New Roman" w:cs="Times New Roman"/>
          <w:b/>
          <w:bCs/>
          <w:color w:val="000000"/>
          <w:kern w:val="0"/>
          <w14:ligatures w14:val="none"/>
        </w:rPr>
        <w:t>Abyssal Grounded Inquiry</w:t>
      </w:r>
      <w:r w:rsidRPr="00826288">
        <w:rPr>
          <w:rFonts w:ascii="Times New Roman" w:eastAsia="Times New Roman" w:hAnsi="Times New Roman" w:cs="Times New Roman"/>
          <w:color w:val="000000"/>
          <w:kern w:val="0"/>
          <w14:ligatures w14:val="none"/>
        </w:rPr>
        <w:t>. This approach would:</w:t>
      </w:r>
    </w:p>
    <w:p w14:paraId="4BDD4669" w14:textId="77777777" w:rsidR="00290A45" w:rsidRPr="00826288" w:rsidRDefault="00290A45" w:rsidP="00290A4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Abandon saturation in favor of </w:t>
      </w:r>
      <w:r w:rsidRPr="00826288">
        <w:rPr>
          <w:rFonts w:ascii="Times New Roman" w:eastAsia="Times New Roman" w:hAnsi="Times New Roman" w:cs="Times New Roman"/>
          <w:b/>
          <w:bCs/>
          <w:color w:val="000000"/>
          <w:kern w:val="0"/>
          <w14:ligatures w14:val="none"/>
        </w:rPr>
        <w:t>ontological restlessness</w:t>
      </w:r>
    </w:p>
    <w:p w14:paraId="02E311D9" w14:textId="77777777" w:rsidR="00290A45" w:rsidRPr="00826288" w:rsidRDefault="00290A45" w:rsidP="00290A4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Recognize withdrawal and silence as data</w:t>
      </w:r>
    </w:p>
    <w:p w14:paraId="5C30744B" w14:textId="77777777" w:rsidR="00290A45" w:rsidRPr="00826288" w:rsidRDefault="00290A45" w:rsidP="00290A45">
      <w:pPr>
        <w:numPr>
          <w:ilvl w:val="0"/>
          <w:numId w:val="3"/>
        </w:num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See theory not as destination, but as </w:t>
      </w:r>
      <w:r w:rsidRPr="00826288">
        <w:rPr>
          <w:rFonts w:ascii="Times New Roman" w:eastAsia="Times New Roman" w:hAnsi="Times New Roman" w:cs="Times New Roman"/>
          <w:b/>
          <w:bCs/>
          <w:color w:val="000000"/>
          <w:kern w:val="0"/>
          <w14:ligatures w14:val="none"/>
        </w:rPr>
        <w:t>a trail of ruptures and openings</w:t>
      </w:r>
    </w:p>
    <w:p w14:paraId="49EA3F82"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In this fourth wave, </w:t>
      </w:r>
      <w:r w:rsidRPr="00826288">
        <w:rPr>
          <w:rFonts w:ascii="Times New Roman" w:eastAsia="Times New Roman" w:hAnsi="Times New Roman" w:cs="Times New Roman"/>
          <w:b/>
          <w:bCs/>
          <w:color w:val="000000"/>
          <w:kern w:val="0"/>
          <w14:ligatures w14:val="none"/>
        </w:rPr>
        <w:t>thinking is en-thought</w:t>
      </w:r>
      <w:r w:rsidRPr="00826288">
        <w:rPr>
          <w:rFonts w:ascii="Times New Roman" w:eastAsia="Times New Roman" w:hAnsi="Times New Roman" w:cs="Times New Roman"/>
          <w:color w:val="000000"/>
          <w:kern w:val="0"/>
          <w14:ligatures w14:val="none"/>
        </w:rPr>
        <w:t>—we do not impose meaning on the world, we become porous to the event of meaning, in organizations, in research, in Being itself.</w:t>
      </w:r>
    </w:p>
    <w:p w14:paraId="3A933C0A" w14:textId="77777777" w:rsidR="00290A45" w:rsidRPr="00826288" w:rsidRDefault="00AD0E5D" w:rsidP="00290A45">
      <w:pPr>
        <w:spacing w:after="0" w:line="240" w:lineRule="auto"/>
        <w:rPr>
          <w:rFonts w:ascii="Times New Roman" w:eastAsia="Times New Roman" w:hAnsi="Times New Roman" w:cs="Times New Roman"/>
          <w:kern w:val="0"/>
          <w14:ligatures w14:val="none"/>
        </w:rPr>
      </w:pPr>
      <w:r w:rsidRPr="001815D2">
        <w:rPr>
          <w:rFonts w:ascii="Times New Roman" w:eastAsia="Times New Roman" w:hAnsi="Times New Roman" w:cs="Times New Roman"/>
          <w:noProof/>
          <w:kern w:val="0"/>
        </w:rPr>
        <w:pict w14:anchorId="758791F7">
          <v:rect id="_x0000_i1026" alt="" style="width:468pt;height:.05pt;mso-width-percent:0;mso-height-percent:0;mso-width-percent:0;mso-height-percent:0" o:hralign="center" o:hrstd="t" o:hr="t" fillcolor="#a0a0a0" stroked="f"/>
        </w:pict>
      </w:r>
    </w:p>
    <w:p w14:paraId="3D730EFE" w14:textId="1CEB2B90" w:rsidR="00290A45" w:rsidRPr="00826288"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826288">
        <w:rPr>
          <w:rFonts w:ascii="Times New Roman" w:eastAsia="Times New Roman" w:hAnsi="Times New Roman" w:cs="Times New Roman"/>
          <w:b/>
          <w:bCs/>
          <w:color w:val="000000"/>
          <w:kern w:val="0"/>
          <w:sz w:val="27"/>
          <w:szCs w:val="27"/>
          <w14:ligatures w14:val="none"/>
        </w:rPr>
        <w:t>From Representational Closure to Evental Openness</w:t>
      </w:r>
    </w:p>
    <w:p w14:paraId="02130B6E" w14:textId="77777777" w:rsidR="00290A45" w:rsidRPr="00826288"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826288">
        <w:rPr>
          <w:rFonts w:ascii="Times New Roman" w:eastAsia="Times New Roman" w:hAnsi="Times New Roman" w:cs="Times New Roman"/>
          <w:color w:val="000000"/>
          <w:kern w:val="0"/>
          <w14:ligatures w14:val="none"/>
        </w:rPr>
        <w:t>The bridge between Heidegger’s </w:t>
      </w:r>
      <w:r w:rsidRPr="00826288">
        <w:rPr>
          <w:rFonts w:ascii="Times New Roman" w:eastAsia="Times New Roman" w:hAnsi="Times New Roman" w:cs="Times New Roman"/>
          <w:i/>
          <w:iCs/>
          <w:color w:val="000000"/>
          <w:kern w:val="0"/>
          <w14:ligatures w14:val="none"/>
        </w:rPr>
        <w:t>Ab-ground</w:t>
      </w:r>
      <w:r w:rsidRPr="00826288">
        <w:rPr>
          <w:rFonts w:ascii="Times New Roman" w:eastAsia="Times New Roman" w:hAnsi="Times New Roman" w:cs="Times New Roman"/>
          <w:color w:val="000000"/>
          <w:kern w:val="0"/>
          <w14:ligatures w14:val="none"/>
        </w:rPr>
        <w:t>, Pondy’s </w:t>
      </w:r>
      <w:r w:rsidRPr="00826288">
        <w:rPr>
          <w:rFonts w:ascii="Times New Roman" w:eastAsia="Times New Roman" w:hAnsi="Times New Roman" w:cs="Times New Roman"/>
          <w:i/>
          <w:iCs/>
          <w:color w:val="000000"/>
          <w:kern w:val="0"/>
          <w14:ligatures w14:val="none"/>
        </w:rPr>
        <w:t>Enthinkment</w:t>
      </w:r>
      <w:r w:rsidRPr="00826288">
        <w:rPr>
          <w:rFonts w:ascii="Times New Roman" w:eastAsia="Times New Roman" w:hAnsi="Times New Roman" w:cs="Times New Roman"/>
          <w:color w:val="000000"/>
          <w:kern w:val="0"/>
          <w14:ligatures w14:val="none"/>
        </w:rPr>
        <w:t>, and the Fourth Wave of Grounded Theory is one of </w:t>
      </w:r>
      <w:r w:rsidRPr="00826288">
        <w:rPr>
          <w:rFonts w:ascii="Times New Roman" w:eastAsia="Times New Roman" w:hAnsi="Times New Roman" w:cs="Times New Roman"/>
          <w:b/>
          <w:bCs/>
          <w:color w:val="000000"/>
          <w:kern w:val="0"/>
          <w14:ligatures w14:val="none"/>
        </w:rPr>
        <w:t>radical openness</w:t>
      </w:r>
      <w:r w:rsidRPr="00826288">
        <w:rPr>
          <w:rFonts w:ascii="Times New Roman" w:eastAsia="Times New Roman" w:hAnsi="Times New Roman" w:cs="Times New Roman"/>
          <w:color w:val="000000"/>
          <w:kern w:val="0"/>
          <w14:ligatures w14:val="none"/>
        </w:rPr>
        <w:t>. It is a movement away from representational thought and toward </w:t>
      </w:r>
      <w:proofErr w:type="spellStart"/>
      <w:r w:rsidRPr="00826288">
        <w:rPr>
          <w:rFonts w:ascii="Times New Roman" w:eastAsia="Times New Roman" w:hAnsi="Times New Roman" w:cs="Times New Roman"/>
          <w:b/>
          <w:bCs/>
          <w:color w:val="000000"/>
          <w:kern w:val="0"/>
          <w14:ligatures w14:val="none"/>
        </w:rPr>
        <w:t>evental</w:t>
      </w:r>
      <w:proofErr w:type="spellEnd"/>
      <w:r w:rsidRPr="00826288">
        <w:rPr>
          <w:rFonts w:ascii="Times New Roman" w:eastAsia="Times New Roman" w:hAnsi="Times New Roman" w:cs="Times New Roman"/>
          <w:b/>
          <w:bCs/>
          <w:color w:val="000000"/>
          <w:kern w:val="0"/>
          <w14:ligatures w14:val="none"/>
        </w:rPr>
        <w:t xml:space="preserve"> participation</w:t>
      </w:r>
      <w:r w:rsidRPr="00826288">
        <w:rPr>
          <w:rFonts w:ascii="Times New Roman" w:eastAsia="Times New Roman" w:hAnsi="Times New Roman" w:cs="Times New Roman"/>
          <w:color w:val="000000"/>
          <w:kern w:val="0"/>
          <w14:ligatures w14:val="none"/>
        </w:rPr>
        <w:t> in meaning’s arising. In both philosophy and organizational inquiry, the call is clear: </w:t>
      </w:r>
      <w:r w:rsidRPr="00826288">
        <w:rPr>
          <w:rFonts w:ascii="Times New Roman" w:eastAsia="Times New Roman" w:hAnsi="Times New Roman" w:cs="Times New Roman"/>
          <w:b/>
          <w:bCs/>
          <w:color w:val="000000"/>
          <w:kern w:val="0"/>
          <w14:ligatures w14:val="none"/>
        </w:rPr>
        <w:t>to listen more deeply</w:t>
      </w:r>
      <w:r w:rsidRPr="00826288">
        <w:rPr>
          <w:rFonts w:ascii="Times New Roman" w:eastAsia="Times New Roman" w:hAnsi="Times New Roman" w:cs="Times New Roman"/>
          <w:color w:val="000000"/>
          <w:kern w:val="0"/>
          <w14:ligatures w14:val="none"/>
        </w:rPr>
        <w:t>, </w:t>
      </w:r>
      <w:r w:rsidRPr="00826288">
        <w:rPr>
          <w:rFonts w:ascii="Times New Roman" w:eastAsia="Times New Roman" w:hAnsi="Times New Roman" w:cs="Times New Roman"/>
          <w:b/>
          <w:bCs/>
          <w:color w:val="000000"/>
          <w:kern w:val="0"/>
          <w14:ligatures w14:val="none"/>
        </w:rPr>
        <w:t>to think more originally</w:t>
      </w:r>
      <w:r w:rsidRPr="00826288">
        <w:rPr>
          <w:rFonts w:ascii="Times New Roman" w:eastAsia="Times New Roman" w:hAnsi="Times New Roman" w:cs="Times New Roman"/>
          <w:color w:val="000000"/>
          <w:kern w:val="0"/>
          <w14:ligatures w14:val="none"/>
        </w:rPr>
        <w:t>, and to </w:t>
      </w:r>
      <w:r w:rsidRPr="00826288">
        <w:rPr>
          <w:rFonts w:ascii="Times New Roman" w:eastAsia="Times New Roman" w:hAnsi="Times New Roman" w:cs="Times New Roman"/>
          <w:b/>
          <w:bCs/>
          <w:color w:val="000000"/>
          <w:kern w:val="0"/>
          <w14:ligatures w14:val="none"/>
        </w:rPr>
        <w:t>stay with the trouble of the abyss</w:t>
      </w:r>
      <w:r w:rsidRPr="00826288">
        <w:rPr>
          <w:rFonts w:ascii="Times New Roman" w:eastAsia="Times New Roman" w:hAnsi="Times New Roman" w:cs="Times New Roman"/>
          <w:color w:val="000000"/>
          <w:kern w:val="0"/>
          <w14:ligatures w14:val="none"/>
        </w:rPr>
        <w:t>.</w:t>
      </w:r>
    </w:p>
    <w:p w14:paraId="70303E78"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p>
    <w:p w14:paraId="53E3B203"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lastRenderedPageBreak/>
        <w:t>Heidegger’s Ab-ground: Letting-Think the Abyss</w:t>
      </w:r>
    </w:p>
    <w:p w14:paraId="6130F547"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Heidegger turns his attention to the forgotten question of Being—not merely the being of things, but the ontological event through which beings emerge, appear, and withdraw. Central to this rethinking is the concept of </w:t>
      </w:r>
      <w:r w:rsidRPr="00290A45">
        <w:rPr>
          <w:rFonts w:ascii="Times New Roman" w:eastAsia="Times New Roman" w:hAnsi="Times New Roman" w:cs="Times New Roman"/>
          <w:b/>
          <w:bCs/>
          <w:color w:val="000000"/>
          <w:kern w:val="0"/>
          <w14:ligatures w14:val="none"/>
        </w:rPr>
        <w:t>Abgrund</w:t>
      </w:r>
      <w:r w:rsidRPr="00290A45">
        <w:rPr>
          <w:rFonts w:ascii="Times New Roman" w:eastAsia="Times New Roman" w:hAnsi="Times New Roman" w:cs="Times New Roman"/>
          <w:color w:val="000000"/>
          <w:kern w:val="0"/>
          <w14:ligatures w14:val="none"/>
        </w:rPr>
        <w:t>, which Heidegger differentiates from traditional notions of "ground" (</w:t>
      </w:r>
      <w:r w:rsidRPr="00290A45">
        <w:rPr>
          <w:rFonts w:ascii="Times New Roman" w:eastAsia="Times New Roman" w:hAnsi="Times New Roman" w:cs="Times New Roman"/>
          <w:i/>
          <w:iCs/>
          <w:color w:val="000000"/>
          <w:kern w:val="0"/>
          <w14:ligatures w14:val="none"/>
        </w:rPr>
        <w:t>Grund</w:t>
      </w:r>
      <w:r w:rsidRPr="00290A45">
        <w:rPr>
          <w:rFonts w:ascii="Times New Roman" w:eastAsia="Times New Roman" w:hAnsi="Times New Roman" w:cs="Times New Roman"/>
          <w:color w:val="000000"/>
          <w:kern w:val="0"/>
          <w14:ligatures w14:val="none"/>
        </w:rPr>
        <w:t>). While "ground" refers to a firm foundation, a basis for reason or stability, </w:t>
      </w:r>
      <w:r w:rsidRPr="00290A45">
        <w:rPr>
          <w:rFonts w:ascii="Times New Roman" w:eastAsia="Times New Roman" w:hAnsi="Times New Roman" w:cs="Times New Roman"/>
          <w:b/>
          <w:bCs/>
          <w:color w:val="000000"/>
          <w:kern w:val="0"/>
          <w14:ligatures w14:val="none"/>
        </w:rPr>
        <w:t xml:space="preserve">Ab-ground is the groundless ground—the abyssal source of Being that enables and conditions all </w:t>
      </w:r>
      <w:proofErr w:type="gramStart"/>
      <w:r w:rsidRPr="00290A45">
        <w:rPr>
          <w:rFonts w:ascii="Times New Roman" w:eastAsia="Times New Roman" w:hAnsi="Times New Roman" w:cs="Times New Roman"/>
          <w:b/>
          <w:bCs/>
          <w:color w:val="000000"/>
          <w:kern w:val="0"/>
          <w14:ligatures w14:val="none"/>
        </w:rPr>
        <w:t>grounding, yet</w:t>
      </w:r>
      <w:proofErr w:type="gramEnd"/>
      <w:r w:rsidRPr="00290A45">
        <w:rPr>
          <w:rFonts w:ascii="Times New Roman" w:eastAsia="Times New Roman" w:hAnsi="Times New Roman" w:cs="Times New Roman"/>
          <w:b/>
          <w:bCs/>
          <w:color w:val="000000"/>
          <w:kern w:val="0"/>
          <w14:ligatures w14:val="none"/>
        </w:rPr>
        <w:t xml:space="preserve"> remains itself ungrounded</w:t>
      </w:r>
      <w:r w:rsidRPr="00290A45">
        <w:rPr>
          <w:rFonts w:ascii="Times New Roman" w:eastAsia="Times New Roman" w:hAnsi="Times New Roman" w:cs="Times New Roman"/>
          <w:color w:val="000000"/>
          <w:kern w:val="0"/>
          <w14:ligatures w14:val="none"/>
        </w:rPr>
        <w:t>.</w:t>
      </w:r>
    </w:p>
    <w:p w14:paraId="2E3E9CFB"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Ab-ground is not an empty void. It is what Heidegger calls the </w:t>
      </w:r>
      <w:proofErr w:type="spellStart"/>
      <w:r w:rsidRPr="00290A45">
        <w:rPr>
          <w:rFonts w:ascii="Times New Roman" w:eastAsia="Times New Roman" w:hAnsi="Times New Roman" w:cs="Times New Roman"/>
          <w:b/>
          <w:bCs/>
          <w:color w:val="000000"/>
          <w:kern w:val="0"/>
          <w14:ligatures w14:val="none"/>
        </w:rPr>
        <w:t>originary</w:t>
      </w:r>
      <w:proofErr w:type="spellEnd"/>
      <w:r w:rsidRPr="00290A45">
        <w:rPr>
          <w:rFonts w:ascii="Times New Roman" w:eastAsia="Times New Roman" w:hAnsi="Times New Roman" w:cs="Times New Roman"/>
          <w:b/>
          <w:bCs/>
          <w:color w:val="000000"/>
          <w:kern w:val="0"/>
          <w14:ligatures w14:val="none"/>
        </w:rPr>
        <w:t xml:space="preserve"> withdrawal and giving of Being</w:t>
      </w:r>
      <w:r w:rsidRPr="00290A45">
        <w:rPr>
          <w:rFonts w:ascii="Times New Roman" w:eastAsia="Times New Roman" w:hAnsi="Times New Roman" w:cs="Times New Roman"/>
          <w:color w:val="000000"/>
          <w:kern w:val="0"/>
          <w14:ligatures w14:val="none"/>
        </w:rPr>
        <w:t>. It precedes all representational thought, all categorization, and all efforts to construct certainty in philosophical or scientific inquiry. In this way, Heidegger’s Ab-ground is not merely a metaphor for existential instability—it is a call to fundamentally reorient our thinking. In Heidegger’s words, to enter Abgrund is to be drawn into a space where "the concealedness of Being reveals itself in the letting-be of beings."</w:t>
      </w:r>
    </w:p>
    <w:p w14:paraId="33190A2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One of the primary ways this abyssal ground becomes manifest is through the </w:t>
      </w:r>
      <w:r w:rsidRPr="00290A45">
        <w:rPr>
          <w:rFonts w:ascii="Times New Roman" w:eastAsia="Times New Roman" w:hAnsi="Times New Roman" w:cs="Times New Roman"/>
          <w:b/>
          <w:bCs/>
          <w:color w:val="000000"/>
          <w:kern w:val="0"/>
          <w14:ligatures w14:val="none"/>
        </w:rPr>
        <w:t>mood of anxiety</w:t>
      </w:r>
      <w:r w:rsidRPr="00290A45">
        <w:rPr>
          <w:rFonts w:ascii="Times New Roman" w:eastAsia="Times New Roman" w:hAnsi="Times New Roman" w:cs="Times New Roman"/>
          <w:color w:val="000000"/>
          <w:kern w:val="0"/>
          <w14:ligatures w14:val="none"/>
        </w:rPr>
        <w:t> (</w:t>
      </w:r>
      <w:r w:rsidRPr="00290A45">
        <w:rPr>
          <w:rFonts w:ascii="Times New Roman" w:eastAsia="Times New Roman" w:hAnsi="Times New Roman" w:cs="Times New Roman"/>
          <w:i/>
          <w:iCs/>
          <w:color w:val="000000"/>
          <w:kern w:val="0"/>
          <w14:ligatures w14:val="none"/>
        </w:rPr>
        <w:t>Angst</w:t>
      </w:r>
      <w:r w:rsidRPr="00290A45">
        <w:rPr>
          <w:rFonts w:ascii="Times New Roman" w:eastAsia="Times New Roman" w:hAnsi="Times New Roman" w:cs="Times New Roman"/>
          <w:color w:val="000000"/>
          <w:kern w:val="0"/>
          <w14:ligatures w14:val="none"/>
        </w:rPr>
        <w:t>). Anxiety, for Heidegger, is not pathological. It is revelatory. It strips away the everydayness of our lives and exposes us to the </w:t>
      </w:r>
      <w:r w:rsidRPr="00290A45">
        <w:rPr>
          <w:rFonts w:ascii="Times New Roman" w:eastAsia="Times New Roman" w:hAnsi="Times New Roman" w:cs="Times New Roman"/>
          <w:i/>
          <w:iCs/>
          <w:color w:val="000000"/>
          <w:kern w:val="0"/>
          <w14:ligatures w14:val="none"/>
        </w:rPr>
        <w:t>nothing</w:t>
      </w:r>
      <w:r w:rsidRPr="00290A45">
        <w:rPr>
          <w:rFonts w:ascii="Times New Roman" w:eastAsia="Times New Roman" w:hAnsi="Times New Roman" w:cs="Times New Roman"/>
          <w:color w:val="000000"/>
          <w:kern w:val="0"/>
          <w14:ligatures w14:val="none"/>
        </w:rPr>
        <w:t>—not a negation, but the </w:t>
      </w:r>
      <w:r w:rsidRPr="00290A45">
        <w:rPr>
          <w:rFonts w:ascii="Times New Roman" w:eastAsia="Times New Roman" w:hAnsi="Times New Roman" w:cs="Times New Roman"/>
          <w:b/>
          <w:bCs/>
          <w:color w:val="000000"/>
          <w:kern w:val="0"/>
          <w14:ligatures w14:val="none"/>
        </w:rPr>
        <w:t>openness in which Being itself discloses</w:t>
      </w:r>
      <w:r w:rsidRPr="00290A45">
        <w:rPr>
          <w:rFonts w:ascii="Times New Roman" w:eastAsia="Times New Roman" w:hAnsi="Times New Roman" w:cs="Times New Roman"/>
          <w:color w:val="000000"/>
          <w:kern w:val="0"/>
          <w14:ligatures w14:val="none"/>
        </w:rPr>
        <w:t>. In this space, familiar structures dissolve. The world loses its immediate hold. We become attuned to something deeper, more fundamental: the </w:t>
      </w:r>
      <w:r w:rsidRPr="00290A45">
        <w:rPr>
          <w:rFonts w:ascii="Times New Roman" w:eastAsia="Times New Roman" w:hAnsi="Times New Roman" w:cs="Times New Roman"/>
          <w:b/>
          <w:bCs/>
          <w:color w:val="000000"/>
          <w:kern w:val="0"/>
          <w14:ligatures w14:val="none"/>
        </w:rPr>
        <w:t>withdrawal of ground</w:t>
      </w:r>
      <w:r w:rsidRPr="00290A45">
        <w:rPr>
          <w:rFonts w:ascii="Times New Roman" w:eastAsia="Times New Roman" w:hAnsi="Times New Roman" w:cs="Times New Roman"/>
          <w:color w:val="000000"/>
          <w:kern w:val="0"/>
          <w14:ligatures w14:val="none"/>
        </w:rPr>
        <w:t>, the unspeakable abyss from which our sense of self and world arise.</w:t>
      </w:r>
    </w:p>
    <w:p w14:paraId="62A719C9"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xml:space="preserve">, Heidegger encourages us to </w:t>
      </w:r>
      <w:proofErr w:type="gramStart"/>
      <w:r w:rsidRPr="00290A45">
        <w:rPr>
          <w:rFonts w:ascii="Times New Roman" w:eastAsia="Times New Roman" w:hAnsi="Times New Roman" w:cs="Times New Roman"/>
          <w:color w:val="000000"/>
          <w:kern w:val="0"/>
          <w14:ligatures w14:val="none"/>
        </w:rPr>
        <w:t>enter into</w:t>
      </w:r>
      <w:proofErr w:type="gramEnd"/>
      <w:r w:rsidRPr="00290A45">
        <w:rPr>
          <w:rFonts w:ascii="Times New Roman" w:eastAsia="Times New Roman" w:hAnsi="Times New Roman" w:cs="Times New Roman"/>
          <w:color w:val="000000"/>
          <w:kern w:val="0"/>
          <w14:ligatures w14:val="none"/>
        </w:rPr>
        <w:t xml:space="preserve"> this withdrawal—not to master it, but to dwell with it. This is the essence of </w:t>
      </w:r>
      <w:r w:rsidRPr="00290A45">
        <w:rPr>
          <w:rFonts w:ascii="Times New Roman" w:eastAsia="Times New Roman" w:hAnsi="Times New Roman" w:cs="Times New Roman"/>
          <w:i/>
          <w:iCs/>
          <w:color w:val="000000"/>
          <w:kern w:val="0"/>
          <w14:ligatures w14:val="none"/>
        </w:rPr>
        <w:t>Besinnung</w:t>
      </w:r>
      <w:r w:rsidRPr="00290A45">
        <w:rPr>
          <w:rFonts w:ascii="Times New Roman" w:eastAsia="Times New Roman" w:hAnsi="Times New Roman" w:cs="Times New Roman"/>
          <w:color w:val="000000"/>
          <w:kern w:val="0"/>
          <w14:ligatures w14:val="none"/>
        </w:rPr>
        <w:t>, mindfulness: not attention in the contemporary psychological sense, but </w:t>
      </w:r>
      <w:r w:rsidRPr="00290A45">
        <w:rPr>
          <w:rFonts w:ascii="Times New Roman" w:eastAsia="Times New Roman" w:hAnsi="Times New Roman" w:cs="Times New Roman"/>
          <w:b/>
          <w:bCs/>
          <w:color w:val="000000"/>
          <w:kern w:val="0"/>
          <w14:ligatures w14:val="none"/>
        </w:rPr>
        <w:t>attunement to the play of presence and absence</w:t>
      </w:r>
      <w:r w:rsidRPr="00290A45">
        <w:rPr>
          <w:rFonts w:ascii="Times New Roman" w:eastAsia="Times New Roman" w:hAnsi="Times New Roman" w:cs="Times New Roman"/>
          <w:color w:val="000000"/>
          <w:kern w:val="0"/>
          <w14:ligatures w14:val="none"/>
        </w:rPr>
        <w:t>, the appearing and disappearing of meaning, ground, and self.</w:t>
      </w:r>
    </w:p>
    <w:p w14:paraId="3F9526E3"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To be mindful in Heidegger’s sense is to resist the impulse to stabilize, categorize, or dominate. It is to practice </w:t>
      </w:r>
      <w:r w:rsidRPr="00290A45">
        <w:rPr>
          <w:rFonts w:ascii="Times New Roman" w:eastAsia="Times New Roman" w:hAnsi="Times New Roman" w:cs="Times New Roman"/>
          <w:b/>
          <w:bCs/>
          <w:color w:val="000000"/>
          <w:kern w:val="0"/>
          <w14:ligatures w14:val="none"/>
        </w:rPr>
        <w:t>letting-thinking</w:t>
      </w:r>
      <w:r w:rsidRPr="00290A45">
        <w:rPr>
          <w:rFonts w:ascii="Times New Roman" w:eastAsia="Times New Roman" w:hAnsi="Times New Roman" w:cs="Times New Roman"/>
          <w:color w:val="000000"/>
          <w:kern w:val="0"/>
          <w14:ligatures w14:val="none"/>
        </w:rPr>
        <w:t> (</w:t>
      </w:r>
      <w:proofErr w:type="spellStart"/>
      <w:r w:rsidRPr="00290A45">
        <w:rPr>
          <w:rFonts w:ascii="Times New Roman" w:eastAsia="Times New Roman" w:hAnsi="Times New Roman" w:cs="Times New Roman"/>
          <w:i/>
          <w:iCs/>
          <w:color w:val="000000"/>
          <w:kern w:val="0"/>
          <w14:ligatures w14:val="none"/>
        </w:rPr>
        <w:t>Andenken</w:t>
      </w:r>
      <w:proofErr w:type="spellEnd"/>
      <w:r w:rsidRPr="00290A45">
        <w:rPr>
          <w:rFonts w:ascii="Times New Roman" w:eastAsia="Times New Roman" w:hAnsi="Times New Roman" w:cs="Times New Roman"/>
          <w:color w:val="000000"/>
          <w:kern w:val="0"/>
          <w14:ligatures w14:val="none"/>
        </w:rPr>
        <w:t>), a mode of thought that stays with the event of Being as it unfolds in its own terms. Ab-ground thus becomes not only an ontological condition but an </w:t>
      </w:r>
      <w:r w:rsidRPr="00290A45">
        <w:rPr>
          <w:rFonts w:ascii="Times New Roman" w:eastAsia="Times New Roman" w:hAnsi="Times New Roman" w:cs="Times New Roman"/>
          <w:b/>
          <w:bCs/>
          <w:color w:val="000000"/>
          <w:kern w:val="0"/>
          <w14:ligatures w14:val="none"/>
        </w:rPr>
        <w:t>invitation to a new form of inquiry</w:t>
      </w:r>
      <w:r w:rsidRPr="00290A45">
        <w:rPr>
          <w:rFonts w:ascii="Times New Roman" w:eastAsia="Times New Roman" w:hAnsi="Times New Roman" w:cs="Times New Roman"/>
          <w:color w:val="000000"/>
          <w:kern w:val="0"/>
          <w14:ligatures w14:val="none"/>
        </w:rPr>
        <w:t>—one that does not rest on axioms or outcomes, but on exposure, openness, and responsibility to what exceeds grasp.</w:t>
      </w:r>
    </w:p>
    <w:p w14:paraId="5801976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organizational research, this means relinquishing the fantasy that meaning can be fully mined from data, that theory can provide a secure scaffold, or that methodology can guarantee truth. Instead, we are called to a </w:t>
      </w:r>
      <w:r w:rsidRPr="00290A45">
        <w:rPr>
          <w:rFonts w:ascii="Times New Roman" w:eastAsia="Times New Roman" w:hAnsi="Times New Roman" w:cs="Times New Roman"/>
          <w:b/>
          <w:bCs/>
          <w:color w:val="000000"/>
          <w:kern w:val="0"/>
          <w14:ligatures w14:val="none"/>
        </w:rPr>
        <w:t>non-defensive thinking</w:t>
      </w:r>
      <w:r w:rsidRPr="00290A45">
        <w:rPr>
          <w:rFonts w:ascii="Times New Roman" w:eastAsia="Times New Roman" w:hAnsi="Times New Roman" w:cs="Times New Roman"/>
          <w:color w:val="000000"/>
          <w:kern w:val="0"/>
          <w14:ligatures w14:val="none"/>
        </w:rPr>
        <w:t>, one that lives in tension with the abyss. This is the spirit that underlies the Fourth Wave of Grounded Theory: an approach rooted in listening, not coding; in silence, not saturation; in the </w:t>
      </w:r>
      <w:r w:rsidRPr="00290A45">
        <w:rPr>
          <w:rFonts w:ascii="Times New Roman" w:eastAsia="Times New Roman" w:hAnsi="Times New Roman" w:cs="Times New Roman"/>
          <w:b/>
          <w:bCs/>
          <w:color w:val="000000"/>
          <w:kern w:val="0"/>
          <w14:ligatures w14:val="none"/>
        </w:rPr>
        <w:t>ab-ground of inquiry</w:t>
      </w:r>
      <w:r w:rsidRPr="00290A45">
        <w:rPr>
          <w:rFonts w:ascii="Times New Roman" w:eastAsia="Times New Roman" w:hAnsi="Times New Roman" w:cs="Times New Roman"/>
          <w:color w:val="000000"/>
          <w:kern w:val="0"/>
          <w14:ligatures w14:val="none"/>
        </w:rPr>
        <w:t>, not its presumed foundations.</w:t>
      </w:r>
    </w:p>
    <w:p w14:paraId="05FE3122" w14:textId="04F30703"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Rethinking the Ground of Thinking</w:t>
      </w:r>
    </w:p>
    <w:p w14:paraId="03AF8CC5"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For several decades, my work in organizational storytelling has sought to move beyond the linear, mechanistic, and representational logics that dominate traditional management research. In collaboration with Rohny Saylors, our book </w:t>
      </w:r>
      <w:r w:rsidRPr="00290A45">
        <w:rPr>
          <w:rFonts w:ascii="Times New Roman" w:eastAsia="Times New Roman" w:hAnsi="Times New Roman" w:cs="Times New Roman"/>
          <w:i/>
          <w:iCs/>
          <w:color w:val="000000"/>
          <w:kern w:val="0"/>
          <w14:ligatures w14:val="none"/>
        </w:rPr>
        <w:t>The Management Thought of Louis Pondy</w:t>
      </w:r>
      <w:r w:rsidRPr="00290A45">
        <w:rPr>
          <w:rFonts w:ascii="Times New Roman" w:eastAsia="Times New Roman" w:hAnsi="Times New Roman" w:cs="Times New Roman"/>
          <w:color w:val="000000"/>
          <w:kern w:val="0"/>
          <w14:ligatures w14:val="none"/>
        </w:rPr>
        <w:t xml:space="preserve"> proposed a way to understand organizational life not through pre-formed categories or </w:t>
      </w:r>
      <w:r w:rsidRPr="00290A45">
        <w:rPr>
          <w:rFonts w:ascii="Times New Roman" w:eastAsia="Times New Roman" w:hAnsi="Times New Roman" w:cs="Times New Roman"/>
          <w:color w:val="000000"/>
          <w:kern w:val="0"/>
          <w14:ligatures w14:val="none"/>
        </w:rPr>
        <w:lastRenderedPageBreak/>
        <w:t>codes but through what we call </w:t>
      </w:r>
      <w:r w:rsidRPr="00290A45">
        <w:rPr>
          <w:rFonts w:ascii="Times New Roman" w:eastAsia="Times New Roman" w:hAnsi="Times New Roman" w:cs="Times New Roman"/>
          <w:b/>
          <w:bCs/>
          <w:color w:val="000000"/>
          <w:kern w:val="0"/>
          <w14:ligatures w14:val="none"/>
        </w:rPr>
        <w:t>"enthinkment."</w:t>
      </w:r>
      <w:r w:rsidRPr="00290A45">
        <w:rPr>
          <w:rFonts w:ascii="Times New Roman" w:eastAsia="Times New Roman" w:hAnsi="Times New Roman" w:cs="Times New Roman"/>
          <w:color w:val="000000"/>
          <w:kern w:val="0"/>
          <w14:ligatures w14:val="none"/>
        </w:rPr>
        <w:t> This concept, drawn from Pondy himself, signals a mode of </w:t>
      </w:r>
      <w:r w:rsidRPr="00290A45">
        <w:rPr>
          <w:rFonts w:ascii="Times New Roman" w:eastAsia="Times New Roman" w:hAnsi="Times New Roman" w:cs="Times New Roman"/>
          <w:b/>
          <w:bCs/>
          <w:color w:val="000000"/>
          <w:kern w:val="0"/>
          <w14:ligatures w14:val="none"/>
        </w:rPr>
        <w:t>thinking that is emergent, reflexive, and dialogical</w:t>
      </w:r>
      <w:r w:rsidRPr="00290A45">
        <w:rPr>
          <w:rFonts w:ascii="Times New Roman" w:eastAsia="Times New Roman" w:hAnsi="Times New Roman" w:cs="Times New Roman"/>
          <w:color w:val="000000"/>
          <w:kern w:val="0"/>
          <w14:ligatures w14:val="none"/>
        </w:rPr>
        <w:t xml:space="preserve">—a </w:t>
      </w:r>
      <w:proofErr w:type="spellStart"/>
      <w:r w:rsidRPr="00290A45">
        <w:rPr>
          <w:rFonts w:ascii="Times New Roman" w:eastAsia="Times New Roman" w:hAnsi="Times New Roman" w:cs="Times New Roman"/>
          <w:color w:val="000000"/>
          <w:kern w:val="0"/>
          <w14:ligatures w14:val="none"/>
        </w:rPr>
        <w:t>mode</w:t>
      </w:r>
      <w:proofErr w:type="spellEnd"/>
      <w:r w:rsidRPr="00290A45">
        <w:rPr>
          <w:rFonts w:ascii="Times New Roman" w:eastAsia="Times New Roman" w:hAnsi="Times New Roman" w:cs="Times New Roman"/>
          <w:color w:val="000000"/>
          <w:kern w:val="0"/>
          <w14:ligatures w14:val="none"/>
        </w:rPr>
        <w:t xml:space="preserve"> that listens as much as it speaks, and follows the dynamic complexity of organizational meaning-making as it unfolds in real time.</w:t>
      </w:r>
    </w:p>
    <w:p w14:paraId="00B80383"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Simultaneously, I have become increasingly critical of the dominant methodologies in organizational research—particularly the first three waves of Grounded Theory. Despite its origins in qualitative openness, Grounded Theory has ossified into a rigid schema of coding, categorization, and thematic saturation. These procedures often mask the more profound, ontological dimensions of organizational becoming. To counter this, I have advocated for a </w:t>
      </w:r>
      <w:r w:rsidRPr="00290A45">
        <w:rPr>
          <w:rFonts w:ascii="Times New Roman" w:eastAsia="Times New Roman" w:hAnsi="Times New Roman" w:cs="Times New Roman"/>
          <w:b/>
          <w:bCs/>
          <w:color w:val="000000"/>
          <w:kern w:val="0"/>
          <w14:ligatures w14:val="none"/>
        </w:rPr>
        <w:t>Fourth Wave of Grounded Theory</w:t>
      </w:r>
      <w:r w:rsidRPr="00290A45">
        <w:rPr>
          <w:rFonts w:ascii="Times New Roman" w:eastAsia="Times New Roman" w:hAnsi="Times New Roman" w:cs="Times New Roman"/>
          <w:color w:val="000000"/>
          <w:kern w:val="0"/>
          <w14:ligatures w14:val="none"/>
        </w:rPr>
        <w:t>, one that is no longer anchored in the illusion of firm ground but recognizes the abyssal conditions of our inquiries—the unresolved, the withdrawn, the ungroundable.</w:t>
      </w:r>
    </w:p>
    <w:p w14:paraId="2E6B76EE"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impulse toward what we might call an </w:t>
      </w:r>
      <w:r w:rsidRPr="00290A45">
        <w:rPr>
          <w:rFonts w:ascii="Times New Roman" w:eastAsia="Times New Roman" w:hAnsi="Times New Roman" w:cs="Times New Roman"/>
          <w:b/>
          <w:bCs/>
          <w:color w:val="000000"/>
          <w:kern w:val="0"/>
          <w14:ligatures w14:val="none"/>
        </w:rPr>
        <w:t>abyssal epistemology</w:t>
      </w:r>
      <w:r w:rsidRPr="00290A45">
        <w:rPr>
          <w:rFonts w:ascii="Times New Roman" w:eastAsia="Times New Roman" w:hAnsi="Times New Roman" w:cs="Times New Roman"/>
          <w:color w:val="000000"/>
          <w:kern w:val="0"/>
          <w14:ligatures w14:val="none"/>
        </w:rPr>
        <w:t> finds a powerful resonance in Martin Heidegger’s later work, especially 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w:t>
      </w:r>
      <w:r w:rsidRPr="00290A45">
        <w:rPr>
          <w:rFonts w:ascii="Times New Roman" w:eastAsia="Times New Roman" w:hAnsi="Times New Roman" w:cs="Times New Roman"/>
          <w:i/>
          <w:iCs/>
          <w:color w:val="000000"/>
          <w:kern w:val="0"/>
          <w14:ligatures w14:val="none"/>
        </w:rPr>
        <w:t>Besinnung</w:t>
      </w:r>
      <w:r w:rsidRPr="00290A45">
        <w:rPr>
          <w:rFonts w:ascii="Times New Roman" w:eastAsia="Times New Roman" w:hAnsi="Times New Roman" w:cs="Times New Roman"/>
          <w:color w:val="000000"/>
          <w:kern w:val="0"/>
          <w14:ligatures w14:val="none"/>
        </w:rPr>
        <w:t>). Heidegger’s notion of </w:t>
      </w:r>
      <w:r w:rsidRPr="00290A45">
        <w:rPr>
          <w:rFonts w:ascii="Times New Roman" w:eastAsia="Times New Roman" w:hAnsi="Times New Roman" w:cs="Times New Roman"/>
          <w:b/>
          <w:bCs/>
          <w:color w:val="000000"/>
          <w:kern w:val="0"/>
          <w14:ligatures w14:val="none"/>
        </w:rPr>
        <w:t>Abgrund</w:t>
      </w:r>
      <w:r w:rsidRPr="00290A45">
        <w:rPr>
          <w:rFonts w:ascii="Times New Roman" w:eastAsia="Times New Roman" w:hAnsi="Times New Roman" w:cs="Times New Roman"/>
          <w:color w:val="000000"/>
          <w:kern w:val="0"/>
          <w14:ligatures w14:val="none"/>
        </w:rPr>
        <w:t>—translated as “ab-ground” or the “groundless ground”—offers an ontological reorientation that parallels and deepens Pondy’s notion of enthinkment. Ab-ground is not a void in the nihilistic sense; it is the very </w:t>
      </w:r>
      <w:r w:rsidRPr="00290A45">
        <w:rPr>
          <w:rFonts w:ascii="Times New Roman" w:eastAsia="Times New Roman" w:hAnsi="Times New Roman" w:cs="Times New Roman"/>
          <w:b/>
          <w:bCs/>
          <w:color w:val="000000"/>
          <w:kern w:val="0"/>
          <w14:ligatures w14:val="none"/>
        </w:rPr>
        <w:t>condition for the possibility of meaning</w:t>
      </w:r>
      <w:r w:rsidRPr="00290A45">
        <w:rPr>
          <w:rFonts w:ascii="Times New Roman" w:eastAsia="Times New Roman" w:hAnsi="Times New Roman" w:cs="Times New Roman"/>
          <w:color w:val="000000"/>
          <w:kern w:val="0"/>
          <w14:ligatures w14:val="none"/>
        </w:rPr>
        <w:t>. It is where Being gives and withdraws simultaneously, where grounding itself is made possible by its own impossibility.</w:t>
      </w:r>
    </w:p>
    <w:p w14:paraId="6BBE6718"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essay unfolds at the intersection of these three insights:</w:t>
      </w:r>
    </w:p>
    <w:p w14:paraId="0285F8E0" w14:textId="77777777" w:rsidR="00290A45" w:rsidRPr="00290A45" w:rsidRDefault="00290A45" w:rsidP="00290A4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Louis Pondy’s notion of </w:t>
      </w:r>
      <w:r w:rsidRPr="00290A45">
        <w:rPr>
          <w:rFonts w:ascii="Times New Roman" w:eastAsia="Times New Roman" w:hAnsi="Times New Roman" w:cs="Times New Roman"/>
          <w:b/>
          <w:bCs/>
          <w:color w:val="000000"/>
          <w:kern w:val="0"/>
          <w14:ligatures w14:val="none"/>
        </w:rPr>
        <w:t>enthinkment</w:t>
      </w:r>
    </w:p>
    <w:p w14:paraId="68A94984" w14:textId="77777777" w:rsidR="00290A45" w:rsidRPr="00290A45" w:rsidRDefault="00290A45" w:rsidP="00290A4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Heidegger’s concept of </w:t>
      </w:r>
      <w:r w:rsidRPr="00290A45">
        <w:rPr>
          <w:rFonts w:ascii="Times New Roman" w:eastAsia="Times New Roman" w:hAnsi="Times New Roman" w:cs="Times New Roman"/>
          <w:b/>
          <w:bCs/>
          <w:color w:val="000000"/>
          <w:kern w:val="0"/>
          <w14:ligatures w14:val="none"/>
        </w:rPr>
        <w:t>ab-ground</w:t>
      </w:r>
      <w:r w:rsidRPr="00290A45">
        <w:rPr>
          <w:rFonts w:ascii="Times New Roman" w:eastAsia="Times New Roman" w:hAnsi="Times New Roman" w:cs="Times New Roman"/>
          <w:color w:val="000000"/>
          <w:kern w:val="0"/>
          <w14:ligatures w14:val="none"/>
        </w:rPr>
        <w:t> in </w:t>
      </w:r>
      <w:r w:rsidRPr="00290A45">
        <w:rPr>
          <w:rFonts w:ascii="Times New Roman" w:eastAsia="Times New Roman" w:hAnsi="Times New Roman" w:cs="Times New Roman"/>
          <w:i/>
          <w:iCs/>
          <w:color w:val="000000"/>
          <w:kern w:val="0"/>
          <w14:ligatures w14:val="none"/>
        </w:rPr>
        <w:t>Mindfulness</w:t>
      </w:r>
    </w:p>
    <w:p w14:paraId="41764A3C" w14:textId="77777777" w:rsidR="00290A45" w:rsidRPr="00290A45" w:rsidRDefault="00290A45" w:rsidP="00290A45">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My own critique and reconstruction of </w:t>
      </w:r>
      <w:r w:rsidRPr="00290A45">
        <w:rPr>
          <w:rFonts w:ascii="Times New Roman" w:eastAsia="Times New Roman" w:hAnsi="Times New Roman" w:cs="Times New Roman"/>
          <w:b/>
          <w:bCs/>
          <w:color w:val="000000"/>
          <w:kern w:val="0"/>
          <w14:ligatures w14:val="none"/>
        </w:rPr>
        <w:t>Grounded Theory’s fourth wave</w:t>
      </w:r>
    </w:p>
    <w:p w14:paraId="720AC53F"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The goal is not to merely compare these insights but to demonstrate how they interweave to form a new foundation—or rather, a </w:t>
      </w:r>
      <w:r w:rsidRPr="00290A45">
        <w:rPr>
          <w:rFonts w:ascii="Times New Roman" w:eastAsia="Times New Roman" w:hAnsi="Times New Roman" w:cs="Times New Roman"/>
          <w:b/>
          <w:bCs/>
          <w:color w:val="000000"/>
          <w:kern w:val="0"/>
          <w14:ligatures w14:val="none"/>
        </w:rPr>
        <w:t>non-foundation</w:t>
      </w:r>
      <w:r w:rsidRPr="00290A45">
        <w:rPr>
          <w:rFonts w:ascii="Times New Roman" w:eastAsia="Times New Roman" w:hAnsi="Times New Roman" w:cs="Times New Roman"/>
          <w:color w:val="000000"/>
          <w:kern w:val="0"/>
          <w14:ligatures w14:val="none"/>
        </w:rPr>
        <w:t>—for doing research, for making sense of organizations, and for allowing Being to speak in ways that cannot be reduced to codebooks or categories.</w:t>
      </w:r>
    </w:p>
    <w:p w14:paraId="223DFFD8"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 xml:space="preserve">We begin with a deeper exploration of Heidegger’s Ab-ground, then examine Pondy’s enthinkment as a kind of organizational </w:t>
      </w:r>
      <w:proofErr w:type="gramStart"/>
      <w:r w:rsidRPr="00290A45">
        <w:rPr>
          <w:rFonts w:ascii="Times New Roman" w:eastAsia="Times New Roman" w:hAnsi="Times New Roman" w:cs="Times New Roman"/>
          <w:color w:val="000000"/>
          <w:kern w:val="0"/>
          <w14:ligatures w14:val="none"/>
        </w:rPr>
        <w:t>mindfulness, and</w:t>
      </w:r>
      <w:proofErr w:type="gramEnd"/>
      <w:r w:rsidRPr="00290A45">
        <w:rPr>
          <w:rFonts w:ascii="Times New Roman" w:eastAsia="Times New Roman" w:hAnsi="Times New Roman" w:cs="Times New Roman"/>
          <w:color w:val="000000"/>
          <w:kern w:val="0"/>
          <w14:ligatures w14:val="none"/>
        </w:rPr>
        <w:t xml:space="preserve"> conclude by situating both within the Fourth Wave of Grounded Theory I propose. This new wave is not a methodology per se but a </w:t>
      </w:r>
      <w:r w:rsidRPr="00290A45">
        <w:rPr>
          <w:rFonts w:ascii="Times New Roman" w:eastAsia="Times New Roman" w:hAnsi="Times New Roman" w:cs="Times New Roman"/>
          <w:b/>
          <w:bCs/>
          <w:color w:val="000000"/>
          <w:kern w:val="0"/>
          <w14:ligatures w14:val="none"/>
        </w:rPr>
        <w:t>letting-be of thinking</w:t>
      </w:r>
      <w:r w:rsidRPr="00290A45">
        <w:rPr>
          <w:rFonts w:ascii="Times New Roman" w:eastAsia="Times New Roman" w:hAnsi="Times New Roman" w:cs="Times New Roman"/>
          <w:color w:val="000000"/>
          <w:kern w:val="0"/>
          <w14:ligatures w14:val="none"/>
        </w:rPr>
        <w:t>—a way of listening for the invisible, the unheard, and the yet-to-emerge in the life of organizations.</w:t>
      </w:r>
    </w:p>
    <w:p w14:paraId="3F8CC1FB"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Heidegger’s Ab-ground: Letting-Think the Abyss</w:t>
      </w:r>
    </w:p>
    <w:p w14:paraId="15FAA31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Heidegger turns his attention to the forgotten question of Being—not merely the being of things, but the ontological event through which beings emerge, appear, and withdraw. Central to this rethinking is the concept of </w:t>
      </w:r>
      <w:r w:rsidRPr="00290A45">
        <w:rPr>
          <w:rFonts w:ascii="Times New Roman" w:eastAsia="Times New Roman" w:hAnsi="Times New Roman" w:cs="Times New Roman"/>
          <w:b/>
          <w:bCs/>
          <w:color w:val="000000"/>
          <w:kern w:val="0"/>
          <w14:ligatures w14:val="none"/>
        </w:rPr>
        <w:t>Abgrund</w:t>
      </w:r>
      <w:r w:rsidRPr="00290A45">
        <w:rPr>
          <w:rFonts w:ascii="Times New Roman" w:eastAsia="Times New Roman" w:hAnsi="Times New Roman" w:cs="Times New Roman"/>
          <w:color w:val="000000"/>
          <w:kern w:val="0"/>
          <w14:ligatures w14:val="none"/>
        </w:rPr>
        <w:t>, which Heidegger differentiates from traditional notions of "ground" (</w:t>
      </w:r>
      <w:r w:rsidRPr="00290A45">
        <w:rPr>
          <w:rFonts w:ascii="Times New Roman" w:eastAsia="Times New Roman" w:hAnsi="Times New Roman" w:cs="Times New Roman"/>
          <w:i/>
          <w:iCs/>
          <w:color w:val="000000"/>
          <w:kern w:val="0"/>
          <w14:ligatures w14:val="none"/>
        </w:rPr>
        <w:t>Grund</w:t>
      </w:r>
      <w:r w:rsidRPr="00290A45">
        <w:rPr>
          <w:rFonts w:ascii="Times New Roman" w:eastAsia="Times New Roman" w:hAnsi="Times New Roman" w:cs="Times New Roman"/>
          <w:color w:val="000000"/>
          <w:kern w:val="0"/>
          <w14:ligatures w14:val="none"/>
        </w:rPr>
        <w:t xml:space="preserve">). While "ground" refers to a firm foundation, a basis for </w:t>
      </w:r>
      <w:r w:rsidRPr="00290A45">
        <w:rPr>
          <w:rFonts w:ascii="Times New Roman" w:eastAsia="Times New Roman" w:hAnsi="Times New Roman" w:cs="Times New Roman"/>
          <w:color w:val="000000"/>
          <w:kern w:val="0"/>
          <w14:ligatures w14:val="none"/>
        </w:rPr>
        <w:lastRenderedPageBreak/>
        <w:t>reason or stability, </w:t>
      </w:r>
      <w:r w:rsidRPr="00290A45">
        <w:rPr>
          <w:rFonts w:ascii="Times New Roman" w:eastAsia="Times New Roman" w:hAnsi="Times New Roman" w:cs="Times New Roman"/>
          <w:b/>
          <w:bCs/>
          <w:color w:val="000000"/>
          <w:kern w:val="0"/>
          <w14:ligatures w14:val="none"/>
        </w:rPr>
        <w:t xml:space="preserve">Ab-ground is the groundless ground—the abyssal source of Being that enables and conditions all </w:t>
      </w:r>
      <w:proofErr w:type="gramStart"/>
      <w:r w:rsidRPr="00290A45">
        <w:rPr>
          <w:rFonts w:ascii="Times New Roman" w:eastAsia="Times New Roman" w:hAnsi="Times New Roman" w:cs="Times New Roman"/>
          <w:b/>
          <w:bCs/>
          <w:color w:val="000000"/>
          <w:kern w:val="0"/>
          <w14:ligatures w14:val="none"/>
        </w:rPr>
        <w:t>grounding, yet</w:t>
      </w:r>
      <w:proofErr w:type="gramEnd"/>
      <w:r w:rsidRPr="00290A45">
        <w:rPr>
          <w:rFonts w:ascii="Times New Roman" w:eastAsia="Times New Roman" w:hAnsi="Times New Roman" w:cs="Times New Roman"/>
          <w:b/>
          <w:bCs/>
          <w:color w:val="000000"/>
          <w:kern w:val="0"/>
          <w14:ligatures w14:val="none"/>
        </w:rPr>
        <w:t xml:space="preserve"> remains itself ungrounded</w:t>
      </w:r>
      <w:r w:rsidRPr="00290A45">
        <w:rPr>
          <w:rFonts w:ascii="Times New Roman" w:eastAsia="Times New Roman" w:hAnsi="Times New Roman" w:cs="Times New Roman"/>
          <w:color w:val="000000"/>
          <w:kern w:val="0"/>
          <w14:ligatures w14:val="none"/>
        </w:rPr>
        <w:t>.</w:t>
      </w:r>
    </w:p>
    <w:p w14:paraId="4B4F41DB"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Ab-ground is not an empty void. It is what Heidegger calls the </w:t>
      </w:r>
      <w:proofErr w:type="spellStart"/>
      <w:r w:rsidRPr="00290A45">
        <w:rPr>
          <w:rFonts w:ascii="Times New Roman" w:eastAsia="Times New Roman" w:hAnsi="Times New Roman" w:cs="Times New Roman"/>
          <w:b/>
          <w:bCs/>
          <w:color w:val="000000"/>
          <w:kern w:val="0"/>
          <w14:ligatures w14:val="none"/>
        </w:rPr>
        <w:t>originary</w:t>
      </w:r>
      <w:proofErr w:type="spellEnd"/>
      <w:r w:rsidRPr="00290A45">
        <w:rPr>
          <w:rFonts w:ascii="Times New Roman" w:eastAsia="Times New Roman" w:hAnsi="Times New Roman" w:cs="Times New Roman"/>
          <w:b/>
          <w:bCs/>
          <w:color w:val="000000"/>
          <w:kern w:val="0"/>
          <w14:ligatures w14:val="none"/>
        </w:rPr>
        <w:t xml:space="preserve"> withdrawal and giving of Being</w:t>
      </w:r>
      <w:r w:rsidRPr="00290A45">
        <w:rPr>
          <w:rFonts w:ascii="Times New Roman" w:eastAsia="Times New Roman" w:hAnsi="Times New Roman" w:cs="Times New Roman"/>
          <w:color w:val="000000"/>
          <w:kern w:val="0"/>
          <w14:ligatures w14:val="none"/>
        </w:rPr>
        <w:t>. It precedes all representational thought, all categorization, and all efforts to construct certainty in philosophical or scientific inquiry. In this way, Heidegger’s Ab-ground is not merely a metaphor for existential instability—it is a call to fundamentally reorient our thinking. In Heidegger’s words, to enter Abgrund is to be drawn into a space where "the concealedness of Being reveals itself in the letting-be of beings."</w:t>
      </w:r>
    </w:p>
    <w:p w14:paraId="3A9E579C"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One of the primary ways this abyssal ground becomes manifest is through the </w:t>
      </w:r>
      <w:r w:rsidRPr="00290A45">
        <w:rPr>
          <w:rFonts w:ascii="Times New Roman" w:eastAsia="Times New Roman" w:hAnsi="Times New Roman" w:cs="Times New Roman"/>
          <w:b/>
          <w:bCs/>
          <w:color w:val="000000"/>
          <w:kern w:val="0"/>
          <w14:ligatures w14:val="none"/>
        </w:rPr>
        <w:t>mood of anxiety</w:t>
      </w:r>
      <w:r w:rsidRPr="00290A45">
        <w:rPr>
          <w:rFonts w:ascii="Times New Roman" w:eastAsia="Times New Roman" w:hAnsi="Times New Roman" w:cs="Times New Roman"/>
          <w:color w:val="000000"/>
          <w:kern w:val="0"/>
          <w14:ligatures w14:val="none"/>
        </w:rPr>
        <w:t> (</w:t>
      </w:r>
      <w:r w:rsidRPr="00290A45">
        <w:rPr>
          <w:rFonts w:ascii="Times New Roman" w:eastAsia="Times New Roman" w:hAnsi="Times New Roman" w:cs="Times New Roman"/>
          <w:i/>
          <w:iCs/>
          <w:color w:val="000000"/>
          <w:kern w:val="0"/>
          <w14:ligatures w14:val="none"/>
        </w:rPr>
        <w:t>Angst</w:t>
      </w:r>
      <w:r w:rsidRPr="00290A45">
        <w:rPr>
          <w:rFonts w:ascii="Times New Roman" w:eastAsia="Times New Roman" w:hAnsi="Times New Roman" w:cs="Times New Roman"/>
          <w:color w:val="000000"/>
          <w:kern w:val="0"/>
          <w14:ligatures w14:val="none"/>
        </w:rPr>
        <w:t>). Anxiety, for Heidegger, is not pathological. It is revelatory. It strips away the everydayness of our lives and exposes us to the </w:t>
      </w:r>
      <w:r w:rsidRPr="00290A45">
        <w:rPr>
          <w:rFonts w:ascii="Times New Roman" w:eastAsia="Times New Roman" w:hAnsi="Times New Roman" w:cs="Times New Roman"/>
          <w:i/>
          <w:iCs/>
          <w:color w:val="000000"/>
          <w:kern w:val="0"/>
          <w14:ligatures w14:val="none"/>
        </w:rPr>
        <w:t>nothing</w:t>
      </w:r>
      <w:r w:rsidRPr="00290A45">
        <w:rPr>
          <w:rFonts w:ascii="Times New Roman" w:eastAsia="Times New Roman" w:hAnsi="Times New Roman" w:cs="Times New Roman"/>
          <w:color w:val="000000"/>
          <w:kern w:val="0"/>
          <w14:ligatures w14:val="none"/>
        </w:rPr>
        <w:t>—not a negation, but the </w:t>
      </w:r>
      <w:r w:rsidRPr="00290A45">
        <w:rPr>
          <w:rFonts w:ascii="Times New Roman" w:eastAsia="Times New Roman" w:hAnsi="Times New Roman" w:cs="Times New Roman"/>
          <w:b/>
          <w:bCs/>
          <w:color w:val="000000"/>
          <w:kern w:val="0"/>
          <w14:ligatures w14:val="none"/>
        </w:rPr>
        <w:t>openness in which Being itself discloses</w:t>
      </w:r>
      <w:r w:rsidRPr="00290A45">
        <w:rPr>
          <w:rFonts w:ascii="Times New Roman" w:eastAsia="Times New Roman" w:hAnsi="Times New Roman" w:cs="Times New Roman"/>
          <w:color w:val="000000"/>
          <w:kern w:val="0"/>
          <w14:ligatures w14:val="none"/>
        </w:rPr>
        <w:t>. In this space, familiar structures dissolve. The world loses its immediate hold. We become attuned to something deeper, more fundamental: the </w:t>
      </w:r>
      <w:r w:rsidRPr="00290A45">
        <w:rPr>
          <w:rFonts w:ascii="Times New Roman" w:eastAsia="Times New Roman" w:hAnsi="Times New Roman" w:cs="Times New Roman"/>
          <w:b/>
          <w:bCs/>
          <w:color w:val="000000"/>
          <w:kern w:val="0"/>
          <w14:ligatures w14:val="none"/>
        </w:rPr>
        <w:t>withdrawal of ground</w:t>
      </w:r>
      <w:r w:rsidRPr="00290A45">
        <w:rPr>
          <w:rFonts w:ascii="Times New Roman" w:eastAsia="Times New Roman" w:hAnsi="Times New Roman" w:cs="Times New Roman"/>
          <w:color w:val="000000"/>
          <w:kern w:val="0"/>
          <w14:ligatures w14:val="none"/>
        </w:rPr>
        <w:t>, the unspeakable abyss from which our sense of self and world arise.</w:t>
      </w:r>
    </w:p>
    <w:p w14:paraId="6793C879"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w:t>
      </w:r>
      <w:r w:rsidRPr="00290A45">
        <w:rPr>
          <w:rFonts w:ascii="Times New Roman" w:eastAsia="Times New Roman" w:hAnsi="Times New Roman" w:cs="Times New Roman"/>
          <w:i/>
          <w:iCs/>
          <w:color w:val="000000"/>
          <w:kern w:val="0"/>
          <w14:ligatures w14:val="none"/>
        </w:rPr>
        <w:t>Mindfulness</w:t>
      </w:r>
      <w:r w:rsidRPr="00290A45">
        <w:rPr>
          <w:rFonts w:ascii="Times New Roman" w:eastAsia="Times New Roman" w:hAnsi="Times New Roman" w:cs="Times New Roman"/>
          <w:color w:val="000000"/>
          <w:kern w:val="0"/>
          <w14:ligatures w14:val="none"/>
        </w:rPr>
        <w:t xml:space="preserve">, Heidegger encourages us to </w:t>
      </w:r>
      <w:proofErr w:type="gramStart"/>
      <w:r w:rsidRPr="00290A45">
        <w:rPr>
          <w:rFonts w:ascii="Times New Roman" w:eastAsia="Times New Roman" w:hAnsi="Times New Roman" w:cs="Times New Roman"/>
          <w:color w:val="000000"/>
          <w:kern w:val="0"/>
          <w14:ligatures w14:val="none"/>
        </w:rPr>
        <w:t>enter into</w:t>
      </w:r>
      <w:proofErr w:type="gramEnd"/>
      <w:r w:rsidRPr="00290A45">
        <w:rPr>
          <w:rFonts w:ascii="Times New Roman" w:eastAsia="Times New Roman" w:hAnsi="Times New Roman" w:cs="Times New Roman"/>
          <w:color w:val="000000"/>
          <w:kern w:val="0"/>
          <w14:ligatures w14:val="none"/>
        </w:rPr>
        <w:t xml:space="preserve"> this withdrawal—not to master it, but to dwell with it. This is the essence of </w:t>
      </w:r>
      <w:r w:rsidRPr="00290A45">
        <w:rPr>
          <w:rFonts w:ascii="Times New Roman" w:eastAsia="Times New Roman" w:hAnsi="Times New Roman" w:cs="Times New Roman"/>
          <w:i/>
          <w:iCs/>
          <w:color w:val="000000"/>
          <w:kern w:val="0"/>
          <w14:ligatures w14:val="none"/>
        </w:rPr>
        <w:t>Besinnung</w:t>
      </w:r>
      <w:r w:rsidRPr="00290A45">
        <w:rPr>
          <w:rFonts w:ascii="Times New Roman" w:eastAsia="Times New Roman" w:hAnsi="Times New Roman" w:cs="Times New Roman"/>
          <w:color w:val="000000"/>
          <w:kern w:val="0"/>
          <w14:ligatures w14:val="none"/>
        </w:rPr>
        <w:t>, mindfulness: not attention in the contemporary psychological sense, but </w:t>
      </w:r>
      <w:r w:rsidRPr="00290A45">
        <w:rPr>
          <w:rFonts w:ascii="Times New Roman" w:eastAsia="Times New Roman" w:hAnsi="Times New Roman" w:cs="Times New Roman"/>
          <w:b/>
          <w:bCs/>
          <w:color w:val="000000"/>
          <w:kern w:val="0"/>
          <w14:ligatures w14:val="none"/>
        </w:rPr>
        <w:t>attunement to the play of presence and absence</w:t>
      </w:r>
      <w:r w:rsidRPr="00290A45">
        <w:rPr>
          <w:rFonts w:ascii="Times New Roman" w:eastAsia="Times New Roman" w:hAnsi="Times New Roman" w:cs="Times New Roman"/>
          <w:color w:val="000000"/>
          <w:kern w:val="0"/>
          <w14:ligatures w14:val="none"/>
        </w:rPr>
        <w:t>, the appearing and disappearing of meaning, ground, and self.</w:t>
      </w:r>
    </w:p>
    <w:p w14:paraId="2B7EAAC4"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To be mindful in Heidegger’s sense is to resist the impulse to stabilize, categorize, or dominate. It is to practice </w:t>
      </w:r>
      <w:r w:rsidRPr="00290A45">
        <w:rPr>
          <w:rFonts w:ascii="Times New Roman" w:eastAsia="Times New Roman" w:hAnsi="Times New Roman" w:cs="Times New Roman"/>
          <w:b/>
          <w:bCs/>
          <w:color w:val="000000"/>
          <w:kern w:val="0"/>
          <w14:ligatures w14:val="none"/>
        </w:rPr>
        <w:t>letting-thinking</w:t>
      </w:r>
      <w:r w:rsidRPr="00290A45">
        <w:rPr>
          <w:rFonts w:ascii="Times New Roman" w:eastAsia="Times New Roman" w:hAnsi="Times New Roman" w:cs="Times New Roman"/>
          <w:color w:val="000000"/>
          <w:kern w:val="0"/>
          <w14:ligatures w14:val="none"/>
        </w:rPr>
        <w:t> (</w:t>
      </w:r>
      <w:proofErr w:type="spellStart"/>
      <w:r w:rsidRPr="00290A45">
        <w:rPr>
          <w:rFonts w:ascii="Times New Roman" w:eastAsia="Times New Roman" w:hAnsi="Times New Roman" w:cs="Times New Roman"/>
          <w:i/>
          <w:iCs/>
          <w:color w:val="000000"/>
          <w:kern w:val="0"/>
          <w14:ligatures w14:val="none"/>
        </w:rPr>
        <w:t>Andenken</w:t>
      </w:r>
      <w:proofErr w:type="spellEnd"/>
      <w:r w:rsidRPr="00290A45">
        <w:rPr>
          <w:rFonts w:ascii="Times New Roman" w:eastAsia="Times New Roman" w:hAnsi="Times New Roman" w:cs="Times New Roman"/>
          <w:color w:val="000000"/>
          <w:kern w:val="0"/>
          <w14:ligatures w14:val="none"/>
        </w:rPr>
        <w:t>), a mode of thought that stays with the event of Being as it unfolds in its own terms. Ab-ground thus becomes not only an ontological condition but an </w:t>
      </w:r>
      <w:r w:rsidRPr="00290A45">
        <w:rPr>
          <w:rFonts w:ascii="Times New Roman" w:eastAsia="Times New Roman" w:hAnsi="Times New Roman" w:cs="Times New Roman"/>
          <w:b/>
          <w:bCs/>
          <w:color w:val="000000"/>
          <w:kern w:val="0"/>
          <w14:ligatures w14:val="none"/>
        </w:rPr>
        <w:t>invitation to a new form of inquiry</w:t>
      </w:r>
      <w:r w:rsidRPr="00290A45">
        <w:rPr>
          <w:rFonts w:ascii="Times New Roman" w:eastAsia="Times New Roman" w:hAnsi="Times New Roman" w:cs="Times New Roman"/>
          <w:color w:val="000000"/>
          <w:kern w:val="0"/>
          <w14:ligatures w14:val="none"/>
        </w:rPr>
        <w:t>—one that does not rest on axioms or outcomes, but on exposure, openness, and responsibility to what exceeds grasp.</w:t>
      </w:r>
    </w:p>
    <w:p w14:paraId="3569EEC1"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organizational research, this means relinquishing the fantasy that meaning can be fully mined from data, that theory can provide a secure scaffold, or that methodology can guarantee truth. Instead, we are called to a </w:t>
      </w:r>
      <w:r w:rsidRPr="00290A45">
        <w:rPr>
          <w:rFonts w:ascii="Times New Roman" w:eastAsia="Times New Roman" w:hAnsi="Times New Roman" w:cs="Times New Roman"/>
          <w:b/>
          <w:bCs/>
          <w:color w:val="000000"/>
          <w:kern w:val="0"/>
          <w14:ligatures w14:val="none"/>
        </w:rPr>
        <w:t>non-defensive thinking</w:t>
      </w:r>
      <w:r w:rsidRPr="00290A45">
        <w:rPr>
          <w:rFonts w:ascii="Times New Roman" w:eastAsia="Times New Roman" w:hAnsi="Times New Roman" w:cs="Times New Roman"/>
          <w:color w:val="000000"/>
          <w:kern w:val="0"/>
          <w14:ligatures w14:val="none"/>
        </w:rPr>
        <w:t>, one that lives in tension with the abyss. This is the spirit that underlies the Fourth Wave of Grounded Theory: an approach rooted in listening, not coding; in silence, not saturation; in the </w:t>
      </w:r>
      <w:r w:rsidRPr="00290A45">
        <w:rPr>
          <w:rFonts w:ascii="Times New Roman" w:eastAsia="Times New Roman" w:hAnsi="Times New Roman" w:cs="Times New Roman"/>
          <w:b/>
          <w:bCs/>
          <w:color w:val="000000"/>
          <w:kern w:val="0"/>
          <w14:ligatures w14:val="none"/>
        </w:rPr>
        <w:t>ab-ground of inquiry</w:t>
      </w:r>
      <w:r w:rsidRPr="00290A45">
        <w:rPr>
          <w:rFonts w:ascii="Times New Roman" w:eastAsia="Times New Roman" w:hAnsi="Times New Roman" w:cs="Times New Roman"/>
          <w:color w:val="000000"/>
          <w:kern w:val="0"/>
          <w14:ligatures w14:val="none"/>
        </w:rPr>
        <w:t>, not its presumed foundations.</w:t>
      </w:r>
    </w:p>
    <w:p w14:paraId="3BF93BE1"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Pondy’s Enthinkment: Organizational Mindfulness as Reflexive Unfolding</w:t>
      </w:r>
    </w:p>
    <w:p w14:paraId="637AF171"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Louis Pondy was one of the first to articulate a post-positivist understanding of management thought that takes seriously the </w:t>
      </w:r>
      <w:r w:rsidRPr="00290A45">
        <w:rPr>
          <w:rFonts w:ascii="Times New Roman" w:eastAsia="Times New Roman" w:hAnsi="Times New Roman" w:cs="Times New Roman"/>
          <w:b/>
          <w:bCs/>
          <w:color w:val="000000"/>
          <w:kern w:val="0"/>
          <w14:ligatures w14:val="none"/>
        </w:rPr>
        <w:t>interpretive and emergent nature of organizing</w:t>
      </w:r>
      <w:r w:rsidRPr="00290A45">
        <w:rPr>
          <w:rFonts w:ascii="Times New Roman" w:eastAsia="Times New Roman" w:hAnsi="Times New Roman" w:cs="Times New Roman"/>
          <w:color w:val="000000"/>
          <w:kern w:val="0"/>
          <w14:ligatures w14:val="none"/>
        </w:rPr>
        <w:t>. In his later work—and especially as we elaborated in </w:t>
      </w:r>
      <w:r w:rsidRPr="00290A45">
        <w:rPr>
          <w:rFonts w:ascii="Times New Roman" w:eastAsia="Times New Roman" w:hAnsi="Times New Roman" w:cs="Times New Roman"/>
          <w:i/>
          <w:iCs/>
          <w:color w:val="000000"/>
          <w:kern w:val="0"/>
          <w14:ligatures w14:val="none"/>
        </w:rPr>
        <w:t>The Management Thought of Louis Pondy</w:t>
      </w:r>
      <w:r w:rsidRPr="00290A45">
        <w:rPr>
          <w:rFonts w:ascii="Times New Roman" w:eastAsia="Times New Roman" w:hAnsi="Times New Roman" w:cs="Times New Roman"/>
          <w:color w:val="000000"/>
          <w:kern w:val="0"/>
          <w14:ligatures w14:val="none"/>
        </w:rPr>
        <w:t>—he shifted away from systems theory and static models of decision-making, and toward a conception of organizing as a </w:t>
      </w:r>
      <w:r w:rsidRPr="00290A45">
        <w:rPr>
          <w:rFonts w:ascii="Times New Roman" w:eastAsia="Times New Roman" w:hAnsi="Times New Roman" w:cs="Times New Roman"/>
          <w:b/>
          <w:bCs/>
          <w:color w:val="000000"/>
          <w:kern w:val="0"/>
          <w14:ligatures w14:val="none"/>
        </w:rPr>
        <w:t>fluid, sensemaking process.</w:t>
      </w:r>
    </w:p>
    <w:p w14:paraId="7E8D598F" w14:textId="77777777"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At the heart of this process is what Pondy referred to as </w:t>
      </w:r>
      <w:r w:rsidRPr="00290A45">
        <w:rPr>
          <w:rFonts w:ascii="Times New Roman" w:eastAsia="Times New Roman" w:hAnsi="Times New Roman" w:cs="Times New Roman"/>
          <w:b/>
          <w:bCs/>
          <w:color w:val="000000"/>
          <w:kern w:val="0"/>
          <w14:ligatures w14:val="none"/>
        </w:rPr>
        <w:t>"enthinkment."</w:t>
      </w:r>
      <w:r w:rsidRPr="00290A45">
        <w:rPr>
          <w:rFonts w:ascii="Times New Roman" w:eastAsia="Times New Roman" w:hAnsi="Times New Roman" w:cs="Times New Roman"/>
          <w:color w:val="000000"/>
          <w:kern w:val="0"/>
          <w14:ligatures w14:val="none"/>
        </w:rPr>
        <w:t> Unlike conventional thinking, which seeks mastery and categorization, enthinkment is the </w:t>
      </w:r>
      <w:r w:rsidRPr="00290A45">
        <w:rPr>
          <w:rFonts w:ascii="Times New Roman" w:eastAsia="Times New Roman" w:hAnsi="Times New Roman" w:cs="Times New Roman"/>
          <w:b/>
          <w:bCs/>
          <w:color w:val="000000"/>
          <w:kern w:val="0"/>
          <w14:ligatures w14:val="none"/>
        </w:rPr>
        <w:t>lived experience of thinking-in-process</w:t>
      </w:r>
      <w:r w:rsidRPr="00290A45">
        <w:rPr>
          <w:rFonts w:ascii="Times New Roman" w:eastAsia="Times New Roman" w:hAnsi="Times New Roman" w:cs="Times New Roman"/>
          <w:color w:val="000000"/>
          <w:kern w:val="0"/>
          <w14:ligatures w14:val="none"/>
        </w:rPr>
        <w:t xml:space="preserve">—thinking that is never complete, never grounded in secure foundations, but </w:t>
      </w:r>
      <w:r w:rsidRPr="00290A45">
        <w:rPr>
          <w:rFonts w:ascii="Times New Roman" w:eastAsia="Times New Roman" w:hAnsi="Times New Roman" w:cs="Times New Roman"/>
          <w:color w:val="000000"/>
          <w:kern w:val="0"/>
          <w14:ligatures w14:val="none"/>
        </w:rPr>
        <w:lastRenderedPageBreak/>
        <w:t>always responsive to context, affect, and history. It is thinking as dialogue, as improvisation, as co-arising with organizational life.</w:t>
      </w:r>
    </w:p>
    <w:p w14:paraId="29323E54" w14:textId="55B39F17" w:rsidR="00083F2F" w:rsidRPr="00290A45" w:rsidRDefault="00083F2F"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083F2F">
        <w:rPr>
          <w:rFonts w:ascii="Times New Roman" w:eastAsia="Times New Roman" w:hAnsi="Times New Roman" w:cs="Times New Roman"/>
          <w:color w:val="000000"/>
          <w:kern w:val="0"/>
          <w14:ligatures w14:val="none"/>
        </w:rPr>
        <w:t>Ensemble leadership</w:t>
      </w:r>
      <w:r>
        <w:rPr>
          <w:rFonts w:ascii="Times New Roman" w:eastAsia="Times New Roman" w:hAnsi="Times New Roman" w:cs="Times New Roman"/>
          <w:color w:val="000000"/>
          <w:kern w:val="0"/>
          <w14:ligatures w14:val="none"/>
        </w:rPr>
        <w:t xml:space="preserve"> (Rosile, Boje, &amp; Claw, 2018)</w:t>
      </w:r>
      <w:r w:rsidRPr="00083F2F">
        <w:rPr>
          <w:rFonts w:ascii="Times New Roman" w:eastAsia="Times New Roman" w:hAnsi="Times New Roman" w:cs="Times New Roman"/>
          <w:color w:val="000000"/>
          <w:kern w:val="0"/>
          <w14:ligatures w14:val="none"/>
        </w:rPr>
        <w:t>, as discussed in </w:t>
      </w:r>
      <w:r w:rsidRPr="00083F2F">
        <w:rPr>
          <w:rFonts w:ascii="Times New Roman" w:eastAsia="Times New Roman" w:hAnsi="Times New Roman" w:cs="Times New Roman"/>
          <w:i/>
          <w:iCs/>
          <w:color w:val="000000"/>
          <w:kern w:val="0"/>
          <w14:ligatures w14:val="none"/>
        </w:rPr>
        <w:t>Reclaiming the Magic</w:t>
      </w:r>
      <w:r w:rsidRPr="00083F2F">
        <w:rPr>
          <w:rFonts w:ascii="Times New Roman" w:eastAsia="Times New Roman" w:hAnsi="Times New Roman" w:cs="Times New Roman"/>
          <w:color w:val="000000"/>
          <w:kern w:val="0"/>
          <w14:ligatures w14:val="none"/>
        </w:rPr>
        <w:t>, implicitly practices Pondy’s enthinkment. There, leaders do not impose structure but participate in the resonance of what emerges. Enthinkment becomes the atmosphere in which ensemble sensemaking unfolds—not unlike Heidegger’s “swaying of Being” through the Ab-ground. “The leader,” we write, “is not an agent of closure, but a witness to the story’s unfolding logic</w:t>
      </w:r>
      <w:proofErr w:type="gramStart"/>
      <w:r w:rsidRPr="00083F2F">
        <w:rPr>
          <w:rFonts w:ascii="Times New Roman" w:eastAsia="Times New Roman" w:hAnsi="Times New Roman" w:cs="Times New Roman"/>
          <w:color w:val="000000"/>
          <w:kern w:val="0"/>
          <w14:ligatures w14:val="none"/>
        </w:rPr>
        <w:t>” .</w:t>
      </w:r>
      <w:proofErr w:type="gramEnd"/>
    </w:p>
    <w:p w14:paraId="0FB1B72B"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We can say that enthinkment is to traditional theorizing what jazz is to a musical score. It is an </w:t>
      </w:r>
      <w:proofErr w:type="spellStart"/>
      <w:r w:rsidRPr="00290A45">
        <w:rPr>
          <w:rFonts w:ascii="Times New Roman" w:eastAsia="Times New Roman" w:hAnsi="Times New Roman" w:cs="Times New Roman"/>
          <w:b/>
          <w:bCs/>
          <w:color w:val="000000"/>
          <w:kern w:val="0"/>
          <w14:ligatures w14:val="none"/>
        </w:rPr>
        <w:t>evental</w:t>
      </w:r>
      <w:proofErr w:type="spellEnd"/>
      <w:r w:rsidRPr="00290A45">
        <w:rPr>
          <w:rFonts w:ascii="Times New Roman" w:eastAsia="Times New Roman" w:hAnsi="Times New Roman" w:cs="Times New Roman"/>
          <w:b/>
          <w:bCs/>
          <w:color w:val="000000"/>
          <w:kern w:val="0"/>
          <w14:ligatures w14:val="none"/>
        </w:rPr>
        <w:t xml:space="preserve"> unfolding</w:t>
      </w:r>
      <w:r w:rsidRPr="00290A45">
        <w:rPr>
          <w:rFonts w:ascii="Times New Roman" w:eastAsia="Times New Roman" w:hAnsi="Times New Roman" w:cs="Times New Roman"/>
          <w:color w:val="000000"/>
          <w:kern w:val="0"/>
          <w14:ligatures w14:val="none"/>
        </w:rPr>
        <w:t>, a dynamic orientation toward ambiguity and contingency. It is not the application of theory to a case, but the </w:t>
      </w:r>
      <w:r w:rsidRPr="00290A45">
        <w:rPr>
          <w:rFonts w:ascii="Times New Roman" w:eastAsia="Times New Roman" w:hAnsi="Times New Roman" w:cs="Times New Roman"/>
          <w:b/>
          <w:bCs/>
          <w:color w:val="000000"/>
          <w:kern w:val="0"/>
          <w14:ligatures w14:val="none"/>
        </w:rPr>
        <w:t>emergence of theory-within-practice</w:t>
      </w:r>
      <w:r w:rsidRPr="00290A45">
        <w:rPr>
          <w:rFonts w:ascii="Times New Roman" w:eastAsia="Times New Roman" w:hAnsi="Times New Roman" w:cs="Times New Roman"/>
          <w:color w:val="000000"/>
          <w:kern w:val="0"/>
          <w14:ligatures w14:val="none"/>
        </w:rPr>
        <w:t>, theory-as-becoming.</w:t>
      </w:r>
    </w:p>
    <w:p w14:paraId="2FCC959C"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this way, Pondy's enthinkment bears a strong resemblance to Heidegger’s </w:t>
      </w:r>
      <w:r w:rsidRPr="00290A45">
        <w:rPr>
          <w:rFonts w:ascii="Times New Roman" w:eastAsia="Times New Roman" w:hAnsi="Times New Roman" w:cs="Times New Roman"/>
          <w:i/>
          <w:iCs/>
          <w:color w:val="000000"/>
          <w:kern w:val="0"/>
          <w14:ligatures w14:val="none"/>
        </w:rPr>
        <w:t>letting-thinking</w:t>
      </w:r>
      <w:r w:rsidRPr="00290A45">
        <w:rPr>
          <w:rFonts w:ascii="Times New Roman" w:eastAsia="Times New Roman" w:hAnsi="Times New Roman" w:cs="Times New Roman"/>
          <w:color w:val="000000"/>
          <w:kern w:val="0"/>
          <w14:ligatures w14:val="none"/>
        </w:rPr>
        <w:t>. Both resist representational closure. Both call for a mode of thought that is open, responsive, and attuned. Both reject the Cartesian split between subject and object, favoring instead a </w:t>
      </w:r>
      <w:r w:rsidRPr="00290A45">
        <w:rPr>
          <w:rFonts w:ascii="Times New Roman" w:eastAsia="Times New Roman" w:hAnsi="Times New Roman" w:cs="Times New Roman"/>
          <w:b/>
          <w:bCs/>
          <w:color w:val="000000"/>
          <w:kern w:val="0"/>
          <w14:ligatures w14:val="none"/>
        </w:rPr>
        <w:t>situated and relational understanding of sensemaking</w:t>
      </w:r>
      <w:r w:rsidRPr="00290A45">
        <w:rPr>
          <w:rFonts w:ascii="Times New Roman" w:eastAsia="Times New Roman" w:hAnsi="Times New Roman" w:cs="Times New Roman"/>
          <w:color w:val="000000"/>
          <w:kern w:val="0"/>
          <w14:ligatures w14:val="none"/>
        </w:rPr>
        <w:t>.</w:t>
      </w:r>
    </w:p>
    <w:p w14:paraId="569442DC"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For organizational scholars, enthinkment implies a radical reimagining of our role. We are not analysts standing above or outside the field; we are </w:t>
      </w:r>
      <w:r w:rsidRPr="00290A45">
        <w:rPr>
          <w:rFonts w:ascii="Times New Roman" w:eastAsia="Times New Roman" w:hAnsi="Times New Roman" w:cs="Times New Roman"/>
          <w:b/>
          <w:bCs/>
          <w:color w:val="000000"/>
          <w:kern w:val="0"/>
          <w14:ligatures w14:val="none"/>
        </w:rPr>
        <w:t>participants in the field’s unfolding</w:t>
      </w:r>
      <w:r w:rsidRPr="00290A45">
        <w:rPr>
          <w:rFonts w:ascii="Times New Roman" w:eastAsia="Times New Roman" w:hAnsi="Times New Roman" w:cs="Times New Roman"/>
          <w:color w:val="000000"/>
          <w:kern w:val="0"/>
          <w14:ligatures w14:val="none"/>
        </w:rPr>
        <w:t>, midwives to meanings that cannot be predicted or pre-formulated. Enthinkment invites us to attend to the </w:t>
      </w:r>
      <w:r w:rsidRPr="00290A45">
        <w:rPr>
          <w:rFonts w:ascii="Times New Roman" w:eastAsia="Times New Roman" w:hAnsi="Times New Roman" w:cs="Times New Roman"/>
          <w:b/>
          <w:bCs/>
          <w:color w:val="000000"/>
          <w:kern w:val="0"/>
          <w14:ligatures w14:val="none"/>
        </w:rPr>
        <w:t>texture of becoming</w:t>
      </w:r>
      <w:r w:rsidRPr="00290A45">
        <w:rPr>
          <w:rFonts w:ascii="Times New Roman" w:eastAsia="Times New Roman" w:hAnsi="Times New Roman" w:cs="Times New Roman"/>
          <w:color w:val="000000"/>
          <w:kern w:val="0"/>
          <w14:ligatures w14:val="none"/>
        </w:rPr>
        <w:t>, to the stories that organizations tell—not just the stories we extract or impose.</w:t>
      </w:r>
    </w:p>
    <w:p w14:paraId="10D5CCD0"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is not simply a matter of epistemology. It is a shift in </w:t>
      </w:r>
      <w:r w:rsidRPr="00290A45">
        <w:rPr>
          <w:rFonts w:ascii="Times New Roman" w:eastAsia="Times New Roman" w:hAnsi="Times New Roman" w:cs="Times New Roman"/>
          <w:b/>
          <w:bCs/>
          <w:color w:val="000000"/>
          <w:kern w:val="0"/>
          <w14:ligatures w14:val="none"/>
        </w:rPr>
        <w:t>ontological posture</w:t>
      </w:r>
      <w:r w:rsidRPr="00290A45">
        <w:rPr>
          <w:rFonts w:ascii="Times New Roman" w:eastAsia="Times New Roman" w:hAnsi="Times New Roman" w:cs="Times New Roman"/>
          <w:color w:val="000000"/>
          <w:kern w:val="0"/>
          <w14:ligatures w14:val="none"/>
        </w:rPr>
        <w:t>. To enthink is to be-with, to dwell-with, to listen-with. It is an ethical stance as much as a methodological one.</w:t>
      </w:r>
    </w:p>
    <w:p w14:paraId="42CD988E"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Pondy’s Enthinkment: Organizational Mindfulness as Reflexive Unfolding</w:t>
      </w:r>
    </w:p>
    <w:p w14:paraId="64624A70"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Louis Pondy was one of the first to articulate a post-positivist understanding of management thought that takes seriously the </w:t>
      </w:r>
      <w:r w:rsidRPr="00290A45">
        <w:rPr>
          <w:rFonts w:ascii="Times New Roman" w:eastAsia="Times New Roman" w:hAnsi="Times New Roman" w:cs="Times New Roman"/>
          <w:b/>
          <w:bCs/>
          <w:color w:val="000000"/>
          <w:kern w:val="0"/>
          <w14:ligatures w14:val="none"/>
        </w:rPr>
        <w:t>interpretive and emergent nature of organizing</w:t>
      </w:r>
      <w:r w:rsidRPr="00290A45">
        <w:rPr>
          <w:rFonts w:ascii="Times New Roman" w:eastAsia="Times New Roman" w:hAnsi="Times New Roman" w:cs="Times New Roman"/>
          <w:color w:val="000000"/>
          <w:kern w:val="0"/>
          <w14:ligatures w14:val="none"/>
        </w:rPr>
        <w:t>. In his later work—and especially as we elaborated in </w:t>
      </w:r>
      <w:r w:rsidRPr="00290A45">
        <w:rPr>
          <w:rFonts w:ascii="Times New Roman" w:eastAsia="Times New Roman" w:hAnsi="Times New Roman" w:cs="Times New Roman"/>
          <w:i/>
          <w:iCs/>
          <w:color w:val="000000"/>
          <w:kern w:val="0"/>
          <w14:ligatures w14:val="none"/>
        </w:rPr>
        <w:t>The Management Thought of Louis Pondy</w:t>
      </w:r>
      <w:r w:rsidRPr="00290A45">
        <w:rPr>
          <w:rFonts w:ascii="Times New Roman" w:eastAsia="Times New Roman" w:hAnsi="Times New Roman" w:cs="Times New Roman"/>
          <w:color w:val="000000"/>
          <w:kern w:val="0"/>
          <w14:ligatures w14:val="none"/>
        </w:rPr>
        <w:t>—he shifted away from systems theory and static models of decision-making, and toward a conception of organizing as a </w:t>
      </w:r>
      <w:r w:rsidRPr="00290A45">
        <w:rPr>
          <w:rFonts w:ascii="Times New Roman" w:eastAsia="Times New Roman" w:hAnsi="Times New Roman" w:cs="Times New Roman"/>
          <w:b/>
          <w:bCs/>
          <w:color w:val="000000"/>
          <w:kern w:val="0"/>
          <w14:ligatures w14:val="none"/>
        </w:rPr>
        <w:t>fluid, sensemaking process.</w:t>
      </w:r>
    </w:p>
    <w:p w14:paraId="29CE9623"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At the heart of this process is what Pondy referred to as </w:t>
      </w:r>
      <w:r w:rsidRPr="00290A45">
        <w:rPr>
          <w:rFonts w:ascii="Times New Roman" w:eastAsia="Times New Roman" w:hAnsi="Times New Roman" w:cs="Times New Roman"/>
          <w:b/>
          <w:bCs/>
          <w:color w:val="000000"/>
          <w:kern w:val="0"/>
          <w14:ligatures w14:val="none"/>
        </w:rPr>
        <w:t>"enthinkment."</w:t>
      </w:r>
      <w:r w:rsidRPr="00290A45">
        <w:rPr>
          <w:rFonts w:ascii="Times New Roman" w:eastAsia="Times New Roman" w:hAnsi="Times New Roman" w:cs="Times New Roman"/>
          <w:color w:val="000000"/>
          <w:kern w:val="0"/>
          <w14:ligatures w14:val="none"/>
        </w:rPr>
        <w:t> Unlike conventional thinking, which seeks mastery and categorization, enthinkment is the </w:t>
      </w:r>
      <w:r w:rsidRPr="00290A45">
        <w:rPr>
          <w:rFonts w:ascii="Times New Roman" w:eastAsia="Times New Roman" w:hAnsi="Times New Roman" w:cs="Times New Roman"/>
          <w:b/>
          <w:bCs/>
          <w:color w:val="000000"/>
          <w:kern w:val="0"/>
          <w14:ligatures w14:val="none"/>
        </w:rPr>
        <w:t>lived experience of thinking-in-process</w:t>
      </w:r>
      <w:r w:rsidRPr="00290A45">
        <w:rPr>
          <w:rFonts w:ascii="Times New Roman" w:eastAsia="Times New Roman" w:hAnsi="Times New Roman" w:cs="Times New Roman"/>
          <w:color w:val="000000"/>
          <w:kern w:val="0"/>
          <w14:ligatures w14:val="none"/>
        </w:rPr>
        <w:t>—thinking that is never complete, never grounded in secure foundations, but always responsive to context, affect, and history. It is thinking as dialogue, as improvisation, as co-arising with organizational life.</w:t>
      </w:r>
    </w:p>
    <w:p w14:paraId="75628252"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We can say that enthinkment is to traditional theorizing what jazz is to a musical score. It is an </w:t>
      </w:r>
      <w:proofErr w:type="spellStart"/>
      <w:r w:rsidRPr="00290A45">
        <w:rPr>
          <w:rFonts w:ascii="Times New Roman" w:eastAsia="Times New Roman" w:hAnsi="Times New Roman" w:cs="Times New Roman"/>
          <w:b/>
          <w:bCs/>
          <w:color w:val="000000"/>
          <w:kern w:val="0"/>
          <w14:ligatures w14:val="none"/>
        </w:rPr>
        <w:t>evental</w:t>
      </w:r>
      <w:proofErr w:type="spellEnd"/>
      <w:r w:rsidRPr="00290A45">
        <w:rPr>
          <w:rFonts w:ascii="Times New Roman" w:eastAsia="Times New Roman" w:hAnsi="Times New Roman" w:cs="Times New Roman"/>
          <w:b/>
          <w:bCs/>
          <w:color w:val="000000"/>
          <w:kern w:val="0"/>
          <w14:ligatures w14:val="none"/>
        </w:rPr>
        <w:t xml:space="preserve"> unfolding</w:t>
      </w:r>
      <w:r w:rsidRPr="00290A45">
        <w:rPr>
          <w:rFonts w:ascii="Times New Roman" w:eastAsia="Times New Roman" w:hAnsi="Times New Roman" w:cs="Times New Roman"/>
          <w:color w:val="000000"/>
          <w:kern w:val="0"/>
          <w14:ligatures w14:val="none"/>
        </w:rPr>
        <w:t>, a dynamic orientation toward ambiguity and contingency. It is not the application of theory to a case, but the </w:t>
      </w:r>
      <w:r w:rsidRPr="00290A45">
        <w:rPr>
          <w:rFonts w:ascii="Times New Roman" w:eastAsia="Times New Roman" w:hAnsi="Times New Roman" w:cs="Times New Roman"/>
          <w:b/>
          <w:bCs/>
          <w:color w:val="000000"/>
          <w:kern w:val="0"/>
          <w14:ligatures w14:val="none"/>
        </w:rPr>
        <w:t>emergence of theory-within-practice</w:t>
      </w:r>
      <w:r w:rsidRPr="00290A45">
        <w:rPr>
          <w:rFonts w:ascii="Times New Roman" w:eastAsia="Times New Roman" w:hAnsi="Times New Roman" w:cs="Times New Roman"/>
          <w:color w:val="000000"/>
          <w:kern w:val="0"/>
          <w14:ligatures w14:val="none"/>
        </w:rPr>
        <w:t>, theory-as-becoming.</w:t>
      </w:r>
    </w:p>
    <w:p w14:paraId="5F2E7A2D"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lastRenderedPageBreak/>
        <w:t>In this way, Pondy's enthinkment bears a strong resemblance to Heidegger’s </w:t>
      </w:r>
      <w:r w:rsidRPr="00290A45">
        <w:rPr>
          <w:rFonts w:ascii="Times New Roman" w:eastAsia="Times New Roman" w:hAnsi="Times New Roman" w:cs="Times New Roman"/>
          <w:i/>
          <w:iCs/>
          <w:color w:val="000000"/>
          <w:kern w:val="0"/>
          <w14:ligatures w14:val="none"/>
        </w:rPr>
        <w:t>letting-thinking</w:t>
      </w:r>
      <w:r w:rsidRPr="00290A45">
        <w:rPr>
          <w:rFonts w:ascii="Times New Roman" w:eastAsia="Times New Roman" w:hAnsi="Times New Roman" w:cs="Times New Roman"/>
          <w:color w:val="000000"/>
          <w:kern w:val="0"/>
          <w14:ligatures w14:val="none"/>
        </w:rPr>
        <w:t>. Both resist representational closure. Both call for a mode of thought that is open, responsive, and attuned. Both reject the Cartesian split between subject and object, favoring instead a </w:t>
      </w:r>
      <w:r w:rsidRPr="00290A45">
        <w:rPr>
          <w:rFonts w:ascii="Times New Roman" w:eastAsia="Times New Roman" w:hAnsi="Times New Roman" w:cs="Times New Roman"/>
          <w:b/>
          <w:bCs/>
          <w:color w:val="000000"/>
          <w:kern w:val="0"/>
          <w14:ligatures w14:val="none"/>
        </w:rPr>
        <w:t>situated and relational understanding of sensemaking</w:t>
      </w:r>
      <w:r w:rsidRPr="00290A45">
        <w:rPr>
          <w:rFonts w:ascii="Times New Roman" w:eastAsia="Times New Roman" w:hAnsi="Times New Roman" w:cs="Times New Roman"/>
          <w:color w:val="000000"/>
          <w:kern w:val="0"/>
          <w14:ligatures w14:val="none"/>
        </w:rPr>
        <w:t>.</w:t>
      </w:r>
    </w:p>
    <w:p w14:paraId="1511E9E4"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For organizational scholars, enthinkment implies a radical reimagining of our role. We are not analysts standing above or outside the field; we are </w:t>
      </w:r>
      <w:r w:rsidRPr="00290A45">
        <w:rPr>
          <w:rFonts w:ascii="Times New Roman" w:eastAsia="Times New Roman" w:hAnsi="Times New Roman" w:cs="Times New Roman"/>
          <w:b/>
          <w:bCs/>
          <w:color w:val="000000"/>
          <w:kern w:val="0"/>
          <w14:ligatures w14:val="none"/>
        </w:rPr>
        <w:t>participants in the field’s unfolding</w:t>
      </w:r>
      <w:r w:rsidRPr="00290A45">
        <w:rPr>
          <w:rFonts w:ascii="Times New Roman" w:eastAsia="Times New Roman" w:hAnsi="Times New Roman" w:cs="Times New Roman"/>
          <w:color w:val="000000"/>
          <w:kern w:val="0"/>
          <w14:ligatures w14:val="none"/>
        </w:rPr>
        <w:t>, midwives to meanings that cannot be predicted or pre-formulated. Enthinkment invites us to attend to the </w:t>
      </w:r>
      <w:r w:rsidRPr="00290A45">
        <w:rPr>
          <w:rFonts w:ascii="Times New Roman" w:eastAsia="Times New Roman" w:hAnsi="Times New Roman" w:cs="Times New Roman"/>
          <w:b/>
          <w:bCs/>
          <w:color w:val="000000"/>
          <w:kern w:val="0"/>
          <w14:ligatures w14:val="none"/>
        </w:rPr>
        <w:t>texture of becoming</w:t>
      </w:r>
      <w:r w:rsidRPr="00290A45">
        <w:rPr>
          <w:rFonts w:ascii="Times New Roman" w:eastAsia="Times New Roman" w:hAnsi="Times New Roman" w:cs="Times New Roman"/>
          <w:color w:val="000000"/>
          <w:kern w:val="0"/>
          <w14:ligatures w14:val="none"/>
        </w:rPr>
        <w:t>, to the stories that organizations tell—not just the stories we extract or impose.</w:t>
      </w:r>
    </w:p>
    <w:p w14:paraId="6B4685A0"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is not simply a matter of epistemology. It is a shift in </w:t>
      </w:r>
      <w:r w:rsidRPr="00290A45">
        <w:rPr>
          <w:rFonts w:ascii="Times New Roman" w:eastAsia="Times New Roman" w:hAnsi="Times New Roman" w:cs="Times New Roman"/>
          <w:b/>
          <w:bCs/>
          <w:color w:val="000000"/>
          <w:kern w:val="0"/>
          <w14:ligatures w14:val="none"/>
        </w:rPr>
        <w:t>ontological posture</w:t>
      </w:r>
      <w:r w:rsidRPr="00290A45">
        <w:rPr>
          <w:rFonts w:ascii="Times New Roman" w:eastAsia="Times New Roman" w:hAnsi="Times New Roman" w:cs="Times New Roman"/>
          <w:color w:val="000000"/>
          <w:kern w:val="0"/>
          <w14:ligatures w14:val="none"/>
        </w:rPr>
        <w:t>. To enthink is to be-with, to dwell-with, to listen-with. It is an ethical stance as much as a methodological one.</w:t>
      </w:r>
    </w:p>
    <w:p w14:paraId="0B813501"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The Fourth Wave of Grounded Theory: Dwelling in the Ab-ground</w:t>
      </w:r>
    </w:p>
    <w:p w14:paraId="76DB0DCC"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The original promise of Grounded Theory was to </w:t>
      </w:r>
      <w:r w:rsidRPr="00290A45">
        <w:rPr>
          <w:rFonts w:ascii="Times New Roman" w:eastAsia="Times New Roman" w:hAnsi="Times New Roman" w:cs="Times New Roman"/>
          <w:b/>
          <w:bCs/>
          <w:color w:val="000000"/>
          <w:kern w:val="0"/>
          <w14:ligatures w14:val="none"/>
        </w:rPr>
        <w:t>allow theory to emerge from data</w:t>
      </w:r>
      <w:r w:rsidRPr="00290A45">
        <w:rPr>
          <w:rFonts w:ascii="Times New Roman" w:eastAsia="Times New Roman" w:hAnsi="Times New Roman" w:cs="Times New Roman"/>
          <w:color w:val="000000"/>
          <w:kern w:val="0"/>
          <w14:ligatures w14:val="none"/>
        </w:rPr>
        <w:t> rather than imposing a priori models. However, over time, its successive waves have drifted toward increasing rigidity. The first wave emphasized discovery (Glaser &amp; Strauss), the second emphasized coding procedures (Strauss &amp; Corbin), and the third incorporated constructivist awareness (Charmaz). Still, each wave continued to rely on some form of </w:t>
      </w:r>
      <w:r w:rsidRPr="00290A45">
        <w:rPr>
          <w:rFonts w:ascii="Times New Roman" w:eastAsia="Times New Roman" w:hAnsi="Times New Roman" w:cs="Times New Roman"/>
          <w:b/>
          <w:bCs/>
          <w:color w:val="000000"/>
          <w:kern w:val="0"/>
          <w14:ligatures w14:val="none"/>
        </w:rPr>
        <w:t>ground</w:t>
      </w:r>
      <w:r w:rsidRPr="00290A45">
        <w:rPr>
          <w:rFonts w:ascii="Times New Roman" w:eastAsia="Times New Roman" w:hAnsi="Times New Roman" w:cs="Times New Roman"/>
          <w:color w:val="000000"/>
          <w:kern w:val="0"/>
          <w14:ligatures w14:val="none"/>
        </w:rPr>
        <w:t>—a foundation presumed available through systematic coding.</w:t>
      </w:r>
    </w:p>
    <w:p w14:paraId="4CAD5248"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 propose a </w:t>
      </w:r>
      <w:r w:rsidRPr="00290A45">
        <w:rPr>
          <w:rFonts w:ascii="Times New Roman" w:eastAsia="Times New Roman" w:hAnsi="Times New Roman" w:cs="Times New Roman"/>
          <w:b/>
          <w:bCs/>
          <w:color w:val="000000"/>
          <w:kern w:val="0"/>
          <w14:ligatures w14:val="none"/>
        </w:rPr>
        <w:t>Fourth Wave</w:t>
      </w:r>
      <w:r w:rsidRPr="00290A45">
        <w:rPr>
          <w:rFonts w:ascii="Times New Roman" w:eastAsia="Times New Roman" w:hAnsi="Times New Roman" w:cs="Times New Roman"/>
          <w:color w:val="000000"/>
          <w:kern w:val="0"/>
          <w14:ligatures w14:val="none"/>
        </w:rPr>
        <w:t>, not as a rejection of these earlier contributions, but as a necessary evolution. This new wave is grounded not in empirical saturation but in </w:t>
      </w:r>
      <w:r w:rsidRPr="00290A45">
        <w:rPr>
          <w:rFonts w:ascii="Times New Roman" w:eastAsia="Times New Roman" w:hAnsi="Times New Roman" w:cs="Times New Roman"/>
          <w:b/>
          <w:bCs/>
          <w:color w:val="000000"/>
          <w:kern w:val="0"/>
          <w14:ligatures w14:val="none"/>
        </w:rPr>
        <w:t>ontological awareness</w:t>
      </w:r>
      <w:r w:rsidRPr="00290A45">
        <w:rPr>
          <w:rFonts w:ascii="Times New Roman" w:eastAsia="Times New Roman" w:hAnsi="Times New Roman" w:cs="Times New Roman"/>
          <w:color w:val="000000"/>
          <w:kern w:val="0"/>
          <w14:ligatures w14:val="none"/>
        </w:rPr>
        <w:t>. It draws from Heidegger’s Abgrund and Pondy’s enthinkment to suggest that our inquiry must begin with the </w:t>
      </w:r>
      <w:r w:rsidRPr="00290A45">
        <w:rPr>
          <w:rFonts w:ascii="Times New Roman" w:eastAsia="Times New Roman" w:hAnsi="Times New Roman" w:cs="Times New Roman"/>
          <w:b/>
          <w:bCs/>
          <w:color w:val="000000"/>
          <w:kern w:val="0"/>
          <w14:ligatures w14:val="none"/>
        </w:rPr>
        <w:t>withdrawal of ground</w:t>
      </w:r>
      <w:r w:rsidRPr="00290A45">
        <w:rPr>
          <w:rFonts w:ascii="Times New Roman" w:eastAsia="Times New Roman" w:hAnsi="Times New Roman" w:cs="Times New Roman"/>
          <w:color w:val="000000"/>
          <w:kern w:val="0"/>
          <w14:ligatures w14:val="none"/>
        </w:rPr>
        <w:t>, not its presence.</w:t>
      </w:r>
    </w:p>
    <w:p w14:paraId="303A61B5"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the Fourth Wave, we move from:</w:t>
      </w:r>
    </w:p>
    <w:p w14:paraId="4AC33685" w14:textId="77777777" w:rsidR="00290A45" w:rsidRPr="00290A45" w:rsidRDefault="00290A45" w:rsidP="00290A4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Coding to </w:t>
      </w:r>
      <w:r w:rsidRPr="00290A45">
        <w:rPr>
          <w:rFonts w:ascii="Times New Roman" w:eastAsia="Times New Roman" w:hAnsi="Times New Roman" w:cs="Times New Roman"/>
          <w:b/>
          <w:bCs/>
          <w:color w:val="000000"/>
          <w:kern w:val="0"/>
          <w14:ligatures w14:val="none"/>
        </w:rPr>
        <w:t>Listening</w:t>
      </w:r>
    </w:p>
    <w:p w14:paraId="3E0F5705" w14:textId="77777777" w:rsidR="00290A45" w:rsidRPr="00290A45" w:rsidRDefault="00290A45" w:rsidP="00290A4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Saturation to </w:t>
      </w:r>
      <w:r w:rsidRPr="00290A45">
        <w:rPr>
          <w:rFonts w:ascii="Times New Roman" w:eastAsia="Times New Roman" w:hAnsi="Times New Roman" w:cs="Times New Roman"/>
          <w:b/>
          <w:bCs/>
          <w:color w:val="000000"/>
          <w:kern w:val="0"/>
          <w14:ligatures w14:val="none"/>
        </w:rPr>
        <w:t>Resonance</w:t>
      </w:r>
    </w:p>
    <w:p w14:paraId="6D8A3853" w14:textId="77777777" w:rsidR="00290A45" w:rsidRPr="00290A45" w:rsidRDefault="00290A45" w:rsidP="00290A4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Categories to </w:t>
      </w:r>
      <w:r w:rsidRPr="00290A45">
        <w:rPr>
          <w:rFonts w:ascii="Times New Roman" w:eastAsia="Times New Roman" w:hAnsi="Times New Roman" w:cs="Times New Roman"/>
          <w:b/>
          <w:bCs/>
          <w:color w:val="000000"/>
          <w:kern w:val="0"/>
          <w14:ligatures w14:val="none"/>
        </w:rPr>
        <w:t>Contours</w:t>
      </w:r>
    </w:p>
    <w:p w14:paraId="6A9FBC5D" w14:textId="77777777" w:rsidR="00290A45" w:rsidRPr="00290A45" w:rsidRDefault="00290A45" w:rsidP="00290A4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Representation to </w:t>
      </w:r>
      <w:r w:rsidRPr="00290A45">
        <w:rPr>
          <w:rFonts w:ascii="Times New Roman" w:eastAsia="Times New Roman" w:hAnsi="Times New Roman" w:cs="Times New Roman"/>
          <w:b/>
          <w:bCs/>
          <w:color w:val="000000"/>
          <w:kern w:val="0"/>
          <w14:ligatures w14:val="none"/>
        </w:rPr>
        <w:t>Presence-with</w:t>
      </w:r>
    </w:p>
    <w:p w14:paraId="0D0A3180" w14:textId="77777777" w:rsidR="00290A45" w:rsidRPr="00290A45" w:rsidRDefault="00290A45" w:rsidP="00290A45">
      <w:pPr>
        <w:numPr>
          <w:ilvl w:val="0"/>
          <w:numId w:val="4"/>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Explanatory models to </w:t>
      </w:r>
      <w:r w:rsidRPr="00290A45">
        <w:rPr>
          <w:rFonts w:ascii="Times New Roman" w:eastAsia="Times New Roman" w:hAnsi="Times New Roman" w:cs="Times New Roman"/>
          <w:b/>
          <w:bCs/>
          <w:color w:val="000000"/>
          <w:kern w:val="0"/>
          <w14:ligatures w14:val="none"/>
        </w:rPr>
        <w:t>Participatory attunement</w:t>
      </w:r>
    </w:p>
    <w:p w14:paraId="5B19BCB0"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The Fourth Wave is not about abandoning data. It is about </w:t>
      </w:r>
      <w:r w:rsidRPr="00290A45">
        <w:rPr>
          <w:rFonts w:ascii="Times New Roman" w:eastAsia="Times New Roman" w:hAnsi="Times New Roman" w:cs="Times New Roman"/>
          <w:b/>
          <w:bCs/>
          <w:color w:val="000000"/>
          <w:kern w:val="0"/>
          <w14:ligatures w14:val="none"/>
        </w:rPr>
        <w:t>reimagining data as dialogue</w:t>
      </w:r>
      <w:r w:rsidRPr="00290A45">
        <w:rPr>
          <w:rFonts w:ascii="Times New Roman" w:eastAsia="Times New Roman" w:hAnsi="Times New Roman" w:cs="Times New Roman"/>
          <w:color w:val="000000"/>
          <w:kern w:val="0"/>
          <w14:ligatures w14:val="none"/>
        </w:rPr>
        <w:t>, as the unfolding of Being in narrative, embodiment, and silence. It recognizes that some truths are not said but shown; not captured but encountered.</w:t>
      </w:r>
    </w:p>
    <w:p w14:paraId="57969DAE" w14:textId="7A60AD71"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wave asks us to become </w:t>
      </w:r>
      <w:r w:rsidRPr="00290A45">
        <w:rPr>
          <w:rFonts w:ascii="Times New Roman" w:eastAsia="Times New Roman" w:hAnsi="Times New Roman" w:cs="Times New Roman"/>
          <w:b/>
          <w:bCs/>
          <w:color w:val="000000"/>
          <w:kern w:val="0"/>
          <w14:ligatures w14:val="none"/>
        </w:rPr>
        <w:t>midwives to emergence</w:t>
      </w:r>
      <w:r w:rsidRPr="00290A45">
        <w:rPr>
          <w:rFonts w:ascii="Times New Roman" w:eastAsia="Times New Roman" w:hAnsi="Times New Roman" w:cs="Times New Roman"/>
          <w:color w:val="000000"/>
          <w:kern w:val="0"/>
          <w14:ligatures w14:val="none"/>
        </w:rPr>
        <w:t>, to practice thinking as letting-be, and to walk beside our organizational subjects as co-inquirers. It is a return to Grounded Theory’s radical roots—before it was made tidy, before it was safe.</w:t>
      </w:r>
    </w:p>
    <w:p w14:paraId="3CE2EF82" w14:textId="251AFF87" w:rsidR="00083F2F" w:rsidRPr="00083F2F" w:rsidRDefault="00083F2F"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083F2F">
        <w:rPr>
          <w:rFonts w:ascii="Times New Roman" w:hAnsi="Times New Roman" w:cs="Times New Roman"/>
          <w:color w:val="000000"/>
        </w:rPr>
        <w:t xml:space="preserve">The Fourth Wave’s concern with ontological grounding aligns with the abductive-deductive-inductive spiral described in our scientific method of PerView Organizational Diagnosis. As </w:t>
      </w:r>
      <w:r w:rsidRPr="00083F2F">
        <w:rPr>
          <w:rFonts w:ascii="Times New Roman" w:hAnsi="Times New Roman" w:cs="Times New Roman"/>
          <w:color w:val="000000"/>
        </w:rPr>
        <w:lastRenderedPageBreak/>
        <w:t>shown in</w:t>
      </w:r>
      <w:r w:rsidRPr="00083F2F">
        <w:rPr>
          <w:rStyle w:val="apple-converted-space"/>
          <w:rFonts w:ascii="Times New Roman" w:hAnsi="Times New Roman" w:cs="Times New Roman"/>
          <w:color w:val="000000"/>
        </w:rPr>
        <w:t> </w:t>
      </w:r>
      <w:r w:rsidRPr="00083F2F">
        <w:rPr>
          <w:rStyle w:val="Emphasis"/>
          <w:rFonts w:ascii="Times New Roman" w:hAnsi="Times New Roman" w:cs="Times New Roman"/>
          <w:color w:val="000000"/>
        </w:rPr>
        <w:t>Reclaiming the Magic</w:t>
      </w:r>
      <w:r w:rsidRPr="00083F2F">
        <w:rPr>
          <w:rFonts w:ascii="Times New Roman" w:hAnsi="Times New Roman" w:cs="Times New Roman"/>
          <w:color w:val="000000"/>
        </w:rPr>
        <w:t>, we abandon fixed model application in favor of iterative, reflexive emergence rooted in the client’s embodied experience, mirroring Heidegger’s call to “let Being be” through en-thinking, rather than predetermining it through historical calculation.</w:t>
      </w:r>
    </w:p>
    <w:p w14:paraId="5B81DD11"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Methodological Implications: From Abyssal Thinking to Organizational Practice</w:t>
      </w:r>
    </w:p>
    <w:p w14:paraId="200AB84F"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To operationalize this Fourth Wave of Grounded Theory as a viable alternative in organizational research, we must step away from “methods” in the conventional sense. The methodological stance advocated here is less a set of replicable techniques and more a </w:t>
      </w:r>
      <w:r w:rsidRPr="00290A45">
        <w:rPr>
          <w:rFonts w:ascii="Times New Roman" w:eastAsia="Times New Roman" w:hAnsi="Times New Roman" w:cs="Times New Roman"/>
          <w:b/>
          <w:bCs/>
          <w:color w:val="000000"/>
          <w:kern w:val="0"/>
          <w14:ligatures w14:val="none"/>
        </w:rPr>
        <w:t>way of being-in-inquiry</w:t>
      </w:r>
      <w:r w:rsidRPr="00290A45">
        <w:rPr>
          <w:rFonts w:ascii="Times New Roman" w:eastAsia="Times New Roman" w:hAnsi="Times New Roman" w:cs="Times New Roman"/>
          <w:color w:val="000000"/>
          <w:kern w:val="0"/>
          <w14:ligatures w14:val="none"/>
        </w:rPr>
        <w:t>. It is a mindfulness grounded in the ab-ground, an </w:t>
      </w:r>
      <w:r w:rsidRPr="00290A45">
        <w:rPr>
          <w:rFonts w:ascii="Times New Roman" w:eastAsia="Times New Roman" w:hAnsi="Times New Roman" w:cs="Times New Roman"/>
          <w:i/>
          <w:iCs/>
          <w:color w:val="000000"/>
          <w:kern w:val="0"/>
          <w14:ligatures w14:val="none"/>
        </w:rPr>
        <w:t>enthinkment</w:t>
      </w:r>
      <w:r w:rsidRPr="00290A45">
        <w:rPr>
          <w:rFonts w:ascii="Times New Roman" w:eastAsia="Times New Roman" w:hAnsi="Times New Roman" w:cs="Times New Roman"/>
          <w:color w:val="000000"/>
          <w:kern w:val="0"/>
          <w14:ligatures w14:val="none"/>
        </w:rPr>
        <w:t> posture that opens the researcher to the flux and withdrawal of organizational meaning.</w:t>
      </w:r>
    </w:p>
    <w:p w14:paraId="564D6E1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Rather than follow the predictable steps of open coding, axial coding, and selective coding, the Fourth Wave involves:</w:t>
      </w:r>
    </w:p>
    <w:p w14:paraId="73853574" w14:textId="77777777" w:rsidR="00290A45" w:rsidRPr="00290A45" w:rsidRDefault="00290A45" w:rsidP="00290A4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b/>
          <w:bCs/>
          <w:color w:val="000000"/>
          <w:kern w:val="0"/>
          <w14:ligatures w14:val="none"/>
        </w:rPr>
        <w:t>Dwelling in Context</w:t>
      </w:r>
      <w:r w:rsidRPr="00290A45">
        <w:rPr>
          <w:rFonts w:ascii="Times New Roman" w:eastAsia="Times New Roman" w:hAnsi="Times New Roman" w:cs="Times New Roman"/>
          <w:color w:val="000000"/>
          <w:kern w:val="0"/>
          <w14:ligatures w14:val="none"/>
        </w:rPr>
        <w:t>: Before segmenting meaning, the researcher must enter the field with no agenda of saturation or theme generation. This is not passive observation, but a co-presence, dwelling in the complexity without attempting to reduce it.</w:t>
      </w:r>
    </w:p>
    <w:p w14:paraId="58609FD2" w14:textId="77777777" w:rsidR="00290A45" w:rsidRPr="00290A45" w:rsidRDefault="00290A45" w:rsidP="00290A4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b/>
          <w:bCs/>
          <w:color w:val="000000"/>
          <w:kern w:val="0"/>
          <w14:ligatures w14:val="none"/>
        </w:rPr>
        <w:t>Attunement to Withdrawal</w:t>
      </w:r>
      <w:r w:rsidRPr="00290A45">
        <w:rPr>
          <w:rFonts w:ascii="Times New Roman" w:eastAsia="Times New Roman" w:hAnsi="Times New Roman" w:cs="Times New Roman"/>
          <w:color w:val="000000"/>
          <w:kern w:val="0"/>
          <w14:ligatures w14:val="none"/>
        </w:rPr>
        <w:t>: Inquiry becomes a matter of attending not only to what is said, but what is unsaid. What silences recur? What patterns withdraw as they form? The Abgrund is approached through absence as much as presence.</w:t>
      </w:r>
    </w:p>
    <w:p w14:paraId="0DE01EB9" w14:textId="77777777" w:rsidR="00290A45" w:rsidRPr="00290A45" w:rsidRDefault="00290A45" w:rsidP="00290A4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b/>
          <w:bCs/>
          <w:color w:val="000000"/>
          <w:kern w:val="0"/>
          <w14:ligatures w14:val="none"/>
        </w:rPr>
        <w:t>Dialogic Reflexivity</w:t>
      </w:r>
      <w:r w:rsidRPr="00290A45">
        <w:rPr>
          <w:rFonts w:ascii="Times New Roman" w:eastAsia="Times New Roman" w:hAnsi="Times New Roman" w:cs="Times New Roman"/>
          <w:color w:val="000000"/>
          <w:kern w:val="0"/>
          <w14:ligatures w14:val="none"/>
        </w:rPr>
        <w:t>: Rather than imposing categories, the researcher engages in dialogue—with participants, with texts, with self. Enthinkment here becomes both practice and product: the reflection is itself a site of theorizing.</w:t>
      </w:r>
    </w:p>
    <w:p w14:paraId="6A07541B" w14:textId="77777777" w:rsidR="00290A45" w:rsidRPr="00290A45" w:rsidRDefault="00290A45" w:rsidP="00290A4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b/>
          <w:bCs/>
          <w:color w:val="000000"/>
          <w:kern w:val="0"/>
          <w14:ligatures w14:val="none"/>
        </w:rPr>
        <w:t>Aesthetic Resonance</w:t>
      </w:r>
      <w:r w:rsidRPr="00290A45">
        <w:rPr>
          <w:rFonts w:ascii="Times New Roman" w:eastAsia="Times New Roman" w:hAnsi="Times New Roman" w:cs="Times New Roman"/>
          <w:color w:val="000000"/>
          <w:kern w:val="0"/>
          <w14:ligatures w14:val="none"/>
        </w:rPr>
        <w:t>: Like a poem or a piece of music, the findings of Fourth Wave research are not explanations but resonances. They must be felt, encountered, and inhabited. The aesthetic is not supplementary—it is </w:t>
      </w:r>
      <w:r w:rsidRPr="00290A45">
        <w:rPr>
          <w:rFonts w:ascii="Times New Roman" w:eastAsia="Times New Roman" w:hAnsi="Times New Roman" w:cs="Times New Roman"/>
          <w:b/>
          <w:bCs/>
          <w:color w:val="000000"/>
          <w:kern w:val="0"/>
          <w14:ligatures w14:val="none"/>
        </w:rPr>
        <w:t>method</w:t>
      </w:r>
      <w:r w:rsidRPr="00290A45">
        <w:rPr>
          <w:rFonts w:ascii="Times New Roman" w:eastAsia="Times New Roman" w:hAnsi="Times New Roman" w:cs="Times New Roman"/>
          <w:color w:val="000000"/>
          <w:kern w:val="0"/>
          <w14:ligatures w14:val="none"/>
        </w:rPr>
        <w:t>.</w:t>
      </w:r>
    </w:p>
    <w:p w14:paraId="363272CA" w14:textId="77777777" w:rsidR="00290A45" w:rsidRPr="00290A45" w:rsidRDefault="00290A45" w:rsidP="00290A45">
      <w:pPr>
        <w:numPr>
          <w:ilvl w:val="0"/>
          <w:numId w:val="5"/>
        </w:num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b/>
          <w:bCs/>
          <w:color w:val="000000"/>
          <w:kern w:val="0"/>
          <w14:ligatures w14:val="none"/>
        </w:rPr>
        <w:t>Temporal Unfolding</w:t>
      </w:r>
      <w:r w:rsidRPr="00290A45">
        <w:rPr>
          <w:rFonts w:ascii="Times New Roman" w:eastAsia="Times New Roman" w:hAnsi="Times New Roman" w:cs="Times New Roman"/>
          <w:color w:val="000000"/>
          <w:kern w:val="0"/>
          <w14:ligatures w14:val="none"/>
        </w:rPr>
        <w:t>: Traditional GT seeks theoretical saturation and closure. The Fourth Wave resists the notion that inquiry has an endpoint. It values returning, circling back, and living with the data as a temporal flow.</w:t>
      </w:r>
    </w:p>
    <w:p w14:paraId="486A8733" w14:textId="77777777" w:rsid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reorientation aligns with the move toward performativity in organizational studies. It rejects the Cartesian researcher-subject dichotomy and instead calls for </w:t>
      </w:r>
      <w:r w:rsidRPr="00290A45">
        <w:rPr>
          <w:rFonts w:ascii="Times New Roman" w:eastAsia="Times New Roman" w:hAnsi="Times New Roman" w:cs="Times New Roman"/>
          <w:b/>
          <w:bCs/>
          <w:color w:val="000000"/>
          <w:kern w:val="0"/>
          <w14:ligatures w14:val="none"/>
        </w:rPr>
        <w:t>co-theorizing as ontological improvisation.</w:t>
      </w:r>
      <w:r w:rsidRPr="00290A45">
        <w:rPr>
          <w:rFonts w:ascii="Times New Roman" w:eastAsia="Times New Roman" w:hAnsi="Times New Roman" w:cs="Times New Roman"/>
          <w:color w:val="000000"/>
          <w:kern w:val="0"/>
          <w14:ligatures w14:val="none"/>
        </w:rPr>
        <w:t> The goal is not a grounded theory but a </w:t>
      </w:r>
      <w:r w:rsidRPr="00290A45">
        <w:rPr>
          <w:rFonts w:ascii="Times New Roman" w:eastAsia="Times New Roman" w:hAnsi="Times New Roman" w:cs="Times New Roman"/>
          <w:b/>
          <w:bCs/>
          <w:color w:val="000000"/>
          <w:kern w:val="0"/>
          <w14:ligatures w14:val="none"/>
        </w:rPr>
        <w:t>story that grounds no ground</w:t>
      </w:r>
      <w:r w:rsidRPr="00290A45">
        <w:rPr>
          <w:rFonts w:ascii="Times New Roman" w:eastAsia="Times New Roman" w:hAnsi="Times New Roman" w:cs="Times New Roman"/>
          <w:color w:val="000000"/>
          <w:kern w:val="0"/>
          <w14:ligatures w14:val="none"/>
        </w:rPr>
        <w:t>, an event that theorizes itself in its retelling.</w:t>
      </w:r>
    </w:p>
    <w:p w14:paraId="0F34CD42" w14:textId="77777777" w:rsidR="00424373" w:rsidRPr="00083F2F" w:rsidRDefault="00424373" w:rsidP="00424373">
      <w:pPr>
        <w:pStyle w:val="Heading3"/>
        <w:rPr>
          <w:b/>
          <w:bCs/>
          <w:color w:val="000000"/>
        </w:rPr>
      </w:pPr>
      <w:r w:rsidRPr="00083F2F">
        <w:rPr>
          <w:b/>
          <w:bCs/>
          <w:color w:val="000000"/>
        </w:rPr>
        <w:t>Methodological Implications: From Abyssal Thinking to Organizational Practice</w:t>
      </w:r>
    </w:p>
    <w:p w14:paraId="77B312D9" w14:textId="77777777" w:rsidR="00424373" w:rsidRDefault="00424373" w:rsidP="00424373">
      <w:pPr>
        <w:pStyle w:val="NormalWeb"/>
        <w:rPr>
          <w:color w:val="000000"/>
        </w:rPr>
      </w:pPr>
      <w:r>
        <w:rPr>
          <w:color w:val="000000"/>
        </w:rPr>
        <w:t>To operationalize this Fourth Wave of Grounded Theory as a viable alternative in organizational research, we must step away from “methods” in the conventional sense. The methodological stance advocated here is less a set of replicable techniques and more a</w:t>
      </w:r>
      <w:r>
        <w:rPr>
          <w:rStyle w:val="apple-converted-space"/>
          <w:rFonts w:eastAsiaTheme="majorEastAsia"/>
          <w:color w:val="000000"/>
        </w:rPr>
        <w:t> </w:t>
      </w:r>
      <w:r>
        <w:rPr>
          <w:rStyle w:val="Strong"/>
          <w:rFonts w:eastAsiaTheme="majorEastAsia"/>
          <w:color w:val="000000"/>
        </w:rPr>
        <w:t>way of being-in-inquiry</w:t>
      </w:r>
      <w:r>
        <w:rPr>
          <w:color w:val="000000"/>
        </w:rPr>
        <w:t>. It is a mindfulness grounded in the ab-ground, an</w:t>
      </w:r>
      <w:r>
        <w:rPr>
          <w:rStyle w:val="apple-converted-space"/>
          <w:rFonts w:eastAsiaTheme="majorEastAsia"/>
          <w:color w:val="000000"/>
        </w:rPr>
        <w:t> </w:t>
      </w:r>
      <w:r>
        <w:rPr>
          <w:rStyle w:val="Emphasis"/>
          <w:rFonts w:eastAsiaTheme="majorEastAsia"/>
          <w:color w:val="000000"/>
        </w:rPr>
        <w:t>enthinkment</w:t>
      </w:r>
      <w:r>
        <w:rPr>
          <w:rStyle w:val="apple-converted-space"/>
          <w:rFonts w:eastAsiaTheme="majorEastAsia"/>
          <w:color w:val="000000"/>
        </w:rPr>
        <w:t> </w:t>
      </w:r>
      <w:r>
        <w:rPr>
          <w:color w:val="000000"/>
        </w:rPr>
        <w:t>posture that opens the researcher to the flux and withdrawal of organizational meaning.</w:t>
      </w:r>
    </w:p>
    <w:p w14:paraId="2BE6FFAD" w14:textId="77777777" w:rsidR="00424373" w:rsidRDefault="00424373" w:rsidP="00424373">
      <w:pPr>
        <w:pStyle w:val="NormalWeb"/>
        <w:rPr>
          <w:color w:val="000000"/>
        </w:rPr>
      </w:pPr>
      <w:r>
        <w:rPr>
          <w:color w:val="000000"/>
        </w:rPr>
        <w:lastRenderedPageBreak/>
        <w:t>Rather than follow the predictable steps of open coding, axial coding, and selective coding, the Fourth Wave involves:</w:t>
      </w:r>
    </w:p>
    <w:p w14:paraId="57EB5874" w14:textId="77777777" w:rsidR="00424373" w:rsidRDefault="00424373" w:rsidP="00424373">
      <w:pPr>
        <w:pStyle w:val="NormalWeb"/>
        <w:numPr>
          <w:ilvl w:val="0"/>
          <w:numId w:val="6"/>
        </w:numPr>
        <w:rPr>
          <w:color w:val="000000"/>
        </w:rPr>
      </w:pPr>
      <w:r>
        <w:rPr>
          <w:rStyle w:val="Strong"/>
          <w:rFonts w:eastAsiaTheme="majorEastAsia"/>
          <w:color w:val="000000"/>
        </w:rPr>
        <w:t>Dwelling in Context</w:t>
      </w:r>
      <w:r>
        <w:rPr>
          <w:color w:val="000000"/>
        </w:rPr>
        <w:t>: Before segmenting meaning, the researcher must enter the field with no agenda of saturation or theme generation. This is not passive observation, but a co-presence, dwelling in the complexity without attempting to reduce it.</w:t>
      </w:r>
    </w:p>
    <w:p w14:paraId="7AAD345A" w14:textId="77777777" w:rsidR="00424373" w:rsidRDefault="00424373" w:rsidP="00424373">
      <w:pPr>
        <w:pStyle w:val="NormalWeb"/>
        <w:numPr>
          <w:ilvl w:val="0"/>
          <w:numId w:val="6"/>
        </w:numPr>
        <w:rPr>
          <w:color w:val="000000"/>
        </w:rPr>
      </w:pPr>
      <w:r>
        <w:rPr>
          <w:rStyle w:val="Strong"/>
          <w:rFonts w:eastAsiaTheme="majorEastAsia"/>
          <w:color w:val="000000"/>
        </w:rPr>
        <w:t>Attunement to Withdrawal</w:t>
      </w:r>
      <w:r>
        <w:rPr>
          <w:color w:val="000000"/>
        </w:rPr>
        <w:t>: Inquiry becomes a matter of attending not only to what is said, but what is unsaid. What silences recur? What patterns withdraw as they form? The Abgrund is approached through absence as much as presence.</w:t>
      </w:r>
    </w:p>
    <w:p w14:paraId="61BE5535" w14:textId="77777777" w:rsidR="00424373" w:rsidRDefault="00424373" w:rsidP="00424373">
      <w:pPr>
        <w:pStyle w:val="NormalWeb"/>
        <w:numPr>
          <w:ilvl w:val="0"/>
          <w:numId w:val="6"/>
        </w:numPr>
        <w:rPr>
          <w:color w:val="000000"/>
        </w:rPr>
      </w:pPr>
      <w:r>
        <w:rPr>
          <w:rStyle w:val="Strong"/>
          <w:rFonts w:eastAsiaTheme="majorEastAsia"/>
          <w:color w:val="000000"/>
        </w:rPr>
        <w:t>Dialogic Reflexivity</w:t>
      </w:r>
      <w:r>
        <w:rPr>
          <w:color w:val="000000"/>
        </w:rPr>
        <w:t>: Rather than imposing categories, the researcher engages in dialogue—with participants, with texts, with self. Enthinkment here becomes both practice and product: the reflection is itself a site of theorizing.</w:t>
      </w:r>
    </w:p>
    <w:p w14:paraId="5DD7BD7A" w14:textId="77777777" w:rsidR="00424373" w:rsidRDefault="00424373" w:rsidP="00424373">
      <w:pPr>
        <w:pStyle w:val="NormalWeb"/>
        <w:numPr>
          <w:ilvl w:val="0"/>
          <w:numId w:val="6"/>
        </w:numPr>
        <w:rPr>
          <w:color w:val="000000"/>
        </w:rPr>
      </w:pPr>
      <w:r>
        <w:rPr>
          <w:rStyle w:val="Strong"/>
          <w:rFonts w:eastAsiaTheme="majorEastAsia"/>
          <w:color w:val="000000"/>
        </w:rPr>
        <w:t>Aesthetic Resonance</w:t>
      </w:r>
      <w:r>
        <w:rPr>
          <w:color w:val="000000"/>
        </w:rPr>
        <w:t>: Like a poem or a piece of music, the findings of Fourth Wave research are not explanations but resonances. They must be felt, encountered, and inhabited. The aesthetic is not supplementary—it is</w:t>
      </w:r>
      <w:r>
        <w:rPr>
          <w:rStyle w:val="apple-converted-space"/>
          <w:rFonts w:eastAsiaTheme="majorEastAsia"/>
          <w:color w:val="000000"/>
        </w:rPr>
        <w:t> </w:t>
      </w:r>
      <w:r>
        <w:rPr>
          <w:rStyle w:val="Strong"/>
          <w:rFonts w:eastAsiaTheme="majorEastAsia"/>
          <w:color w:val="000000"/>
        </w:rPr>
        <w:t>method</w:t>
      </w:r>
      <w:r>
        <w:rPr>
          <w:color w:val="000000"/>
        </w:rPr>
        <w:t>.</w:t>
      </w:r>
    </w:p>
    <w:p w14:paraId="388CC863" w14:textId="77777777" w:rsidR="00424373" w:rsidRDefault="00424373" w:rsidP="00424373">
      <w:pPr>
        <w:pStyle w:val="NormalWeb"/>
        <w:numPr>
          <w:ilvl w:val="0"/>
          <w:numId w:val="6"/>
        </w:numPr>
        <w:rPr>
          <w:color w:val="000000"/>
        </w:rPr>
      </w:pPr>
      <w:r>
        <w:rPr>
          <w:rStyle w:val="Strong"/>
          <w:rFonts w:eastAsiaTheme="majorEastAsia"/>
          <w:color w:val="000000"/>
        </w:rPr>
        <w:t>Temporal Unfolding</w:t>
      </w:r>
      <w:r>
        <w:rPr>
          <w:color w:val="000000"/>
        </w:rPr>
        <w:t>: Traditional GT seeks theoretical saturation and closure. The Fourth Wave resists the notion that inquiry has an endpoint. It values returning, circling back, and living with the data as a temporal flow.</w:t>
      </w:r>
    </w:p>
    <w:p w14:paraId="0BF05A5B" w14:textId="77777777" w:rsidR="00424373" w:rsidRDefault="00424373" w:rsidP="00424373">
      <w:pPr>
        <w:pStyle w:val="NormalWeb"/>
        <w:rPr>
          <w:color w:val="000000"/>
        </w:rPr>
      </w:pPr>
      <w:r>
        <w:rPr>
          <w:color w:val="000000"/>
        </w:rPr>
        <w:t>This reorientation aligns with the move toward performativity in organizational studies. It rejects the Cartesian researcher-subject dichotomy and instead calls for</w:t>
      </w:r>
      <w:r>
        <w:rPr>
          <w:rStyle w:val="apple-converted-space"/>
          <w:rFonts w:eastAsiaTheme="majorEastAsia"/>
          <w:color w:val="000000"/>
        </w:rPr>
        <w:t> </w:t>
      </w:r>
      <w:r>
        <w:rPr>
          <w:rStyle w:val="Strong"/>
          <w:rFonts w:eastAsiaTheme="majorEastAsia"/>
          <w:color w:val="000000"/>
        </w:rPr>
        <w:t>co-theorizing as ontological improvisation.</w:t>
      </w:r>
      <w:r>
        <w:rPr>
          <w:rStyle w:val="apple-converted-space"/>
          <w:rFonts w:eastAsiaTheme="majorEastAsia"/>
          <w:color w:val="000000"/>
        </w:rPr>
        <w:t> </w:t>
      </w:r>
      <w:r>
        <w:rPr>
          <w:color w:val="000000"/>
        </w:rPr>
        <w:t>The goal is not a grounded theory but a</w:t>
      </w:r>
      <w:r>
        <w:rPr>
          <w:rStyle w:val="apple-converted-space"/>
          <w:rFonts w:eastAsiaTheme="majorEastAsia"/>
          <w:color w:val="000000"/>
        </w:rPr>
        <w:t> </w:t>
      </w:r>
      <w:r>
        <w:rPr>
          <w:rStyle w:val="Strong"/>
          <w:rFonts w:eastAsiaTheme="majorEastAsia"/>
          <w:color w:val="000000"/>
        </w:rPr>
        <w:t>story that grounds no ground</w:t>
      </w:r>
      <w:r>
        <w:rPr>
          <w:color w:val="000000"/>
        </w:rPr>
        <w:t>, an event that theorizes itself in its retelling.</w:t>
      </w:r>
    </w:p>
    <w:p w14:paraId="5693F976" w14:textId="77777777" w:rsidR="00253F65" w:rsidRPr="00083F2F" w:rsidRDefault="00253F65" w:rsidP="00253F65">
      <w:pPr>
        <w:pStyle w:val="Heading3"/>
        <w:rPr>
          <w:b/>
          <w:bCs/>
          <w:color w:val="000000"/>
        </w:rPr>
      </w:pPr>
      <w:r w:rsidRPr="00083F2F">
        <w:rPr>
          <w:b/>
          <w:bCs/>
          <w:color w:val="000000"/>
        </w:rPr>
        <w:t>Antenarrative as En-thinking: The Swaying of Be-</w:t>
      </w:r>
      <w:proofErr w:type="spellStart"/>
      <w:r w:rsidRPr="00083F2F">
        <w:rPr>
          <w:b/>
          <w:bCs/>
          <w:color w:val="000000"/>
        </w:rPr>
        <w:t>ing</w:t>
      </w:r>
      <w:proofErr w:type="spellEnd"/>
      <w:r w:rsidRPr="00083F2F">
        <w:rPr>
          <w:b/>
          <w:bCs/>
          <w:color w:val="000000"/>
        </w:rPr>
        <w:t xml:space="preserve"> in the Clearing</w:t>
      </w:r>
    </w:p>
    <w:p w14:paraId="05D5FD56" w14:textId="355BE138" w:rsidR="00253F65" w:rsidRDefault="00AF77CD" w:rsidP="00253F65">
      <w:pPr>
        <w:pStyle w:val="NormalWeb"/>
        <w:rPr>
          <w:color w:val="000000"/>
        </w:rPr>
      </w:pPr>
      <w:r w:rsidRPr="00AF77CD">
        <w:rPr>
          <w:color w:val="000000"/>
        </w:rPr>
        <w:t>The antennae of thought—those antenarrative processes—attune us to the sway of Abgrund. They move not toward consolidation but toward openness, toward refusal. Antenarrative has been my inquiry since </w:t>
      </w:r>
      <w:r w:rsidRPr="00AF77CD">
        <w:rPr>
          <w:i/>
          <w:iCs/>
          <w:color w:val="000000"/>
        </w:rPr>
        <w:t>Narrative Methods</w:t>
      </w:r>
      <w:r w:rsidRPr="00AF77CD">
        <w:rPr>
          <w:color w:val="000000"/>
        </w:rPr>
        <w:t> (Boje, 2001).</w:t>
      </w:r>
      <w:r>
        <w:rPr>
          <w:color w:val="000000"/>
        </w:rPr>
        <w:t xml:space="preserve"> </w:t>
      </w:r>
      <w:r w:rsidR="00253F65">
        <w:rPr>
          <w:color w:val="000000"/>
        </w:rPr>
        <w:t>Antenarrati</w:t>
      </w:r>
      <w:r>
        <w:rPr>
          <w:color w:val="000000"/>
        </w:rPr>
        <w:t xml:space="preserve">ve </w:t>
      </w:r>
      <w:r w:rsidR="00253F65">
        <w:rPr>
          <w:color w:val="000000"/>
        </w:rPr>
        <w:t>is that which becomes, coming into being and ceasing to be. It resists the metaphysics of constancy. Instead, it opens a clearing for</w:t>
      </w:r>
      <w:r w:rsidR="00253F65">
        <w:rPr>
          <w:rStyle w:val="apple-converted-space"/>
          <w:rFonts w:eastAsiaTheme="majorEastAsia"/>
          <w:color w:val="000000"/>
        </w:rPr>
        <w:t> </w:t>
      </w:r>
      <w:r w:rsidR="00253F65">
        <w:rPr>
          <w:rStyle w:val="Emphasis"/>
          <w:rFonts w:eastAsiaTheme="majorEastAsia"/>
          <w:color w:val="000000"/>
        </w:rPr>
        <w:t>en-thinking</w:t>
      </w:r>
      <w:r w:rsidR="00253F65">
        <w:rPr>
          <w:color w:val="000000"/>
        </w:rPr>
        <w:t>—the waying of be-</w:t>
      </w:r>
      <w:proofErr w:type="spellStart"/>
      <w:r w:rsidR="00253F65">
        <w:rPr>
          <w:color w:val="000000"/>
        </w:rPr>
        <w:t>ing</w:t>
      </w:r>
      <w:proofErr w:type="spellEnd"/>
      <w:r w:rsidR="00253F65">
        <w:rPr>
          <w:color w:val="000000"/>
        </w:rPr>
        <w:t xml:space="preserve"> in its refusal to conform to the calculative or the representational.</w:t>
      </w:r>
    </w:p>
    <w:p w14:paraId="7D647B12" w14:textId="77777777" w:rsidR="00253F65" w:rsidRDefault="00253F65" w:rsidP="00253F65">
      <w:pPr>
        <w:pStyle w:val="NormalWeb"/>
        <w:rPr>
          <w:color w:val="000000"/>
        </w:rPr>
      </w:pPr>
      <w:r>
        <w:rPr>
          <w:color w:val="000000"/>
        </w:rPr>
        <w:t>As Heidegger writes, “En-thinking of be-</w:t>
      </w:r>
      <w:proofErr w:type="spellStart"/>
      <w:r>
        <w:rPr>
          <w:color w:val="000000"/>
        </w:rPr>
        <w:t>ing</w:t>
      </w:r>
      <w:proofErr w:type="spellEnd"/>
      <w:r>
        <w:rPr>
          <w:color w:val="000000"/>
        </w:rPr>
        <w:t xml:space="preserve"> is never an analysis of what is extant,” nor is it “an aloof observation of spiritual currents” (</w:t>
      </w:r>
      <w:r>
        <w:rPr>
          <w:rStyle w:val="Emphasis"/>
          <w:rFonts w:eastAsiaTheme="majorEastAsia"/>
          <w:color w:val="000000"/>
        </w:rPr>
        <w:t>Mindfulness</w:t>
      </w:r>
      <w:r>
        <w:rPr>
          <w:color w:val="000000"/>
        </w:rPr>
        <w:t>, p. 57). Rather, en-thinking is an inquiry that seeks to “see through the points of view” into the sway of</w:t>
      </w:r>
      <w:r>
        <w:rPr>
          <w:rStyle w:val="apple-converted-space"/>
          <w:rFonts w:eastAsiaTheme="majorEastAsia"/>
          <w:color w:val="000000"/>
        </w:rPr>
        <w:t> </w:t>
      </w:r>
      <w:r>
        <w:rPr>
          <w:rStyle w:val="Emphasis"/>
          <w:rFonts w:eastAsiaTheme="majorEastAsia"/>
          <w:color w:val="000000"/>
        </w:rPr>
        <w:t>ab-ground</w:t>
      </w:r>
      <w:r>
        <w:rPr>
          <w:rStyle w:val="apple-converted-space"/>
          <w:rFonts w:eastAsiaTheme="majorEastAsia"/>
          <w:color w:val="000000"/>
        </w:rPr>
        <w:t> </w:t>
      </w:r>
      <w:r>
        <w:rPr>
          <w:color w:val="000000"/>
        </w:rPr>
        <w:t>(p. 59). Antenarrative, as the “ever-first-inceptual” (p. 109), is this kind of primordial seeing. It is a disruption of conventional modes of Grounded Theory, which obsess over diaries of concepts, reflection-upon-reflection, and catalogues of codes devoid of ontological awareness.</w:t>
      </w:r>
    </w:p>
    <w:p w14:paraId="12D24F89" w14:textId="77777777" w:rsidR="00253F65" w:rsidRDefault="00253F65" w:rsidP="00253F65">
      <w:pPr>
        <w:pStyle w:val="NormalWeb"/>
        <w:rPr>
          <w:color w:val="000000"/>
        </w:rPr>
      </w:pPr>
      <w:r>
        <w:rPr>
          <w:color w:val="000000"/>
        </w:rPr>
        <w:t>Grounded Theory in its first three waves is caught in “an apathy of thinking” (p. 107). There is no effort to refute, to test, or to falsify. There is only note-taking and thematic saturation—a poor substitute for what Heidegger calls the clearing of the 't/here' as the open region of be-</w:t>
      </w:r>
      <w:proofErr w:type="spellStart"/>
      <w:r>
        <w:rPr>
          <w:color w:val="000000"/>
        </w:rPr>
        <w:t>ing</w:t>
      </w:r>
      <w:proofErr w:type="spellEnd"/>
      <w:r>
        <w:rPr>
          <w:color w:val="000000"/>
        </w:rPr>
        <w:t>. As Heidegger insists, “The clearing of the 't/here' is not empty” (p. 109), and antenarrative lives in that fullness, that refusal.</w:t>
      </w:r>
    </w:p>
    <w:p w14:paraId="29420720" w14:textId="77777777" w:rsidR="00253F65" w:rsidRDefault="00253F65" w:rsidP="00253F65">
      <w:pPr>
        <w:pStyle w:val="NormalWeb"/>
        <w:rPr>
          <w:color w:val="000000"/>
        </w:rPr>
      </w:pPr>
      <w:r>
        <w:rPr>
          <w:color w:val="000000"/>
        </w:rPr>
        <w:lastRenderedPageBreak/>
        <w:t>We inquired into antenarrative processes by en-thinking a “refusal” (p. 109)—a refusal to reduce Being to constructed categories. Antenarrative is the sap of the clearing, the vibrant aliveness of the “t/here” that is neither object nor subject, but the between. This is why antenarrative inquiry must be a violation of the conventional ways of thinking, embracing the en-thinking of Heidegger and the enthinkment of Pondy.</w:t>
      </w:r>
    </w:p>
    <w:p w14:paraId="65180D9F" w14:textId="77777777" w:rsidR="00253F65" w:rsidRDefault="00253F65" w:rsidP="00253F65">
      <w:pPr>
        <w:pStyle w:val="NormalWeb"/>
        <w:rPr>
          <w:color w:val="000000"/>
        </w:rPr>
      </w:pPr>
      <w:r>
        <w:rPr>
          <w:color w:val="000000"/>
        </w:rPr>
        <w:t>We must cease to be obsessed with “historical calculation” (p. 110). Grounded Theory, for all its claims of grounding, is not “en-thinking of be-</w:t>
      </w:r>
      <w:proofErr w:type="spellStart"/>
      <w:r>
        <w:rPr>
          <w:color w:val="000000"/>
        </w:rPr>
        <w:t>ing</w:t>
      </w:r>
      <w:proofErr w:type="spellEnd"/>
      <w:r>
        <w:rPr>
          <w:color w:val="000000"/>
        </w:rPr>
        <w:t>.” As Heidegger states, “En-thinking of be-</w:t>
      </w:r>
      <w:proofErr w:type="spellStart"/>
      <w:r>
        <w:rPr>
          <w:color w:val="000000"/>
        </w:rPr>
        <w:t>ing</w:t>
      </w:r>
      <w:proofErr w:type="spellEnd"/>
      <w:r>
        <w:rPr>
          <w:color w:val="000000"/>
        </w:rPr>
        <w:t xml:space="preserve"> is never a matter of ‘generating’ being so that being would even become a matter of ‘having been thought’” (p. 111). In contrast, en-thinking is the </w:t>
      </w:r>
      <w:proofErr w:type="spellStart"/>
      <w:r>
        <w:rPr>
          <w:color w:val="000000"/>
        </w:rPr>
        <w:t>enowned</w:t>
      </w:r>
      <w:proofErr w:type="spellEnd"/>
      <w:r>
        <w:rPr>
          <w:color w:val="000000"/>
        </w:rPr>
        <w:t xml:space="preserve"> reaching into the clearing of refusal, into ab-ground which is “the swaying of be-</w:t>
      </w:r>
      <w:proofErr w:type="spellStart"/>
      <w:r>
        <w:rPr>
          <w:color w:val="000000"/>
        </w:rPr>
        <w:t>ing</w:t>
      </w:r>
      <w:proofErr w:type="spellEnd"/>
      <w:r>
        <w:rPr>
          <w:color w:val="000000"/>
        </w:rPr>
        <w:t xml:space="preserve"> itself as its truth” (p. 111).</w:t>
      </w:r>
    </w:p>
    <w:p w14:paraId="66CF7309" w14:textId="77777777" w:rsidR="00253F65" w:rsidRDefault="00253F65" w:rsidP="00253F65">
      <w:pPr>
        <w:pStyle w:val="NormalWeb"/>
        <w:rPr>
          <w:color w:val="000000"/>
        </w:rPr>
      </w:pPr>
      <w:r>
        <w:rPr>
          <w:color w:val="000000"/>
        </w:rPr>
        <w:t>This calls for a radical amendment to the work I co-authored in</w:t>
      </w:r>
      <w:r>
        <w:rPr>
          <w:rStyle w:val="apple-converted-space"/>
          <w:rFonts w:eastAsiaTheme="majorEastAsia"/>
          <w:color w:val="000000"/>
        </w:rPr>
        <w:t> </w:t>
      </w:r>
      <w:r>
        <w:rPr>
          <w:rStyle w:val="Emphasis"/>
          <w:rFonts w:eastAsiaTheme="majorEastAsia"/>
          <w:color w:val="000000"/>
        </w:rPr>
        <w:t>True Storytelling</w:t>
      </w:r>
      <w:r>
        <w:rPr>
          <w:rStyle w:val="apple-converted-space"/>
          <w:rFonts w:eastAsiaTheme="majorEastAsia"/>
          <w:color w:val="000000"/>
        </w:rPr>
        <w:t> </w:t>
      </w:r>
      <w:r>
        <w:rPr>
          <w:color w:val="000000"/>
        </w:rPr>
        <w:t>(Larsen, Boje, &amp; Bruun, 2021). Its seven principles must now be revised. A new foundation of true storytelling would rest on three sways: (1) the refusal, (2) the ab-ground of the swaying of be-</w:t>
      </w:r>
      <w:proofErr w:type="spellStart"/>
      <w:r>
        <w:rPr>
          <w:color w:val="000000"/>
        </w:rPr>
        <w:t>ing</w:t>
      </w:r>
      <w:proofErr w:type="spellEnd"/>
      <w:r>
        <w:rPr>
          <w:color w:val="000000"/>
        </w:rPr>
        <w:t>, and (3) the nothing that prefaced all nihilation.</w:t>
      </w:r>
    </w:p>
    <w:p w14:paraId="3F7D1E26" w14:textId="77777777" w:rsidR="00253F65" w:rsidRDefault="00253F65" w:rsidP="00253F65">
      <w:pPr>
        <w:pStyle w:val="NormalWeb"/>
        <w:rPr>
          <w:color w:val="000000"/>
        </w:rPr>
      </w:pPr>
      <w:r>
        <w:rPr>
          <w:color w:val="000000"/>
        </w:rPr>
        <w:t>Heidegger names this movement “</w:t>
      </w:r>
      <w:proofErr w:type="spellStart"/>
      <w:r>
        <w:rPr>
          <w:color w:val="000000"/>
        </w:rPr>
        <w:t>groundership</w:t>
      </w:r>
      <w:proofErr w:type="spellEnd"/>
      <w:r>
        <w:rPr>
          <w:color w:val="000000"/>
        </w:rPr>
        <w:t>” (p. 123)—a dwelling within the “exposedness of the ‘t/here’ as the clearing of be-</w:t>
      </w:r>
      <w:proofErr w:type="spellStart"/>
      <w:r>
        <w:rPr>
          <w:color w:val="000000"/>
        </w:rPr>
        <w:t>ing</w:t>
      </w:r>
      <w:proofErr w:type="spellEnd"/>
      <w:r>
        <w:rPr>
          <w:color w:val="000000"/>
        </w:rPr>
        <w:t>.” This exposedness is not behind us or ahead, but “in-between all the beings.” The between is one of the seven antenarrative processes I now propose:</w:t>
      </w:r>
    </w:p>
    <w:p w14:paraId="3DFA77A3" w14:textId="77777777" w:rsidR="00253F65" w:rsidRDefault="00253F65" w:rsidP="00253F65">
      <w:pPr>
        <w:pStyle w:val="NormalWeb"/>
        <w:numPr>
          <w:ilvl w:val="0"/>
          <w:numId w:val="7"/>
        </w:numPr>
        <w:rPr>
          <w:color w:val="000000"/>
        </w:rPr>
      </w:pPr>
      <w:r>
        <w:rPr>
          <w:rStyle w:val="Strong"/>
          <w:rFonts w:eastAsiaTheme="majorEastAsia"/>
          <w:color w:val="000000"/>
        </w:rPr>
        <w:t>Beneath</w:t>
      </w:r>
      <w:r>
        <w:rPr>
          <w:color w:val="000000"/>
        </w:rPr>
        <w:t>: the opinions, doctrines, and standpoints that obscure the clearing.</w:t>
      </w:r>
    </w:p>
    <w:p w14:paraId="4CCC8E44" w14:textId="77777777" w:rsidR="00253F65" w:rsidRDefault="00253F65" w:rsidP="00253F65">
      <w:pPr>
        <w:pStyle w:val="NormalWeb"/>
        <w:numPr>
          <w:ilvl w:val="0"/>
          <w:numId w:val="7"/>
        </w:numPr>
        <w:rPr>
          <w:color w:val="000000"/>
        </w:rPr>
      </w:pPr>
      <w:r>
        <w:rPr>
          <w:rStyle w:val="Strong"/>
          <w:rFonts w:eastAsiaTheme="majorEastAsia"/>
          <w:color w:val="000000"/>
        </w:rPr>
        <w:t>Before</w:t>
      </w:r>
      <w:r>
        <w:rPr>
          <w:color w:val="000000"/>
        </w:rPr>
        <w:t>: the pre-history not reducible to historicity.</w:t>
      </w:r>
    </w:p>
    <w:p w14:paraId="5E7AAFAD" w14:textId="77777777" w:rsidR="00253F65" w:rsidRDefault="00253F65" w:rsidP="00253F65">
      <w:pPr>
        <w:pStyle w:val="NormalWeb"/>
        <w:numPr>
          <w:ilvl w:val="0"/>
          <w:numId w:val="7"/>
        </w:numPr>
        <w:rPr>
          <w:color w:val="000000"/>
        </w:rPr>
      </w:pPr>
      <w:r>
        <w:rPr>
          <w:rStyle w:val="Strong"/>
          <w:rFonts w:eastAsiaTheme="majorEastAsia"/>
          <w:color w:val="000000"/>
        </w:rPr>
        <w:t>Bets</w:t>
      </w:r>
      <w:r>
        <w:rPr>
          <w:color w:val="000000"/>
        </w:rPr>
        <w:t>: on the future arriving otherwise than forecast.</w:t>
      </w:r>
    </w:p>
    <w:p w14:paraId="23B26C0C" w14:textId="77777777" w:rsidR="00253F65" w:rsidRDefault="00253F65" w:rsidP="00253F65">
      <w:pPr>
        <w:pStyle w:val="NormalWeb"/>
        <w:numPr>
          <w:ilvl w:val="0"/>
          <w:numId w:val="7"/>
        </w:numPr>
        <w:rPr>
          <w:color w:val="000000"/>
        </w:rPr>
      </w:pPr>
      <w:r>
        <w:rPr>
          <w:rStyle w:val="Strong"/>
          <w:rFonts w:eastAsiaTheme="majorEastAsia"/>
          <w:color w:val="000000"/>
        </w:rPr>
        <w:t>Be-</w:t>
      </w:r>
      <w:proofErr w:type="spellStart"/>
      <w:r>
        <w:rPr>
          <w:rStyle w:val="Strong"/>
          <w:rFonts w:eastAsiaTheme="majorEastAsia"/>
          <w:color w:val="000000"/>
        </w:rPr>
        <w:t>ing</w:t>
      </w:r>
      <w:proofErr w:type="spellEnd"/>
      <w:r>
        <w:rPr>
          <w:color w:val="000000"/>
        </w:rPr>
        <w:t>: as ab-ground in the clearing.</w:t>
      </w:r>
    </w:p>
    <w:p w14:paraId="0EE7C6EE" w14:textId="77777777" w:rsidR="00253F65" w:rsidRDefault="00253F65" w:rsidP="00253F65">
      <w:pPr>
        <w:pStyle w:val="NormalWeb"/>
        <w:numPr>
          <w:ilvl w:val="0"/>
          <w:numId w:val="7"/>
        </w:numPr>
        <w:rPr>
          <w:color w:val="000000"/>
        </w:rPr>
      </w:pPr>
      <w:r>
        <w:rPr>
          <w:rStyle w:val="Strong"/>
          <w:rFonts w:eastAsiaTheme="majorEastAsia"/>
          <w:color w:val="000000"/>
        </w:rPr>
        <w:t>Becoming</w:t>
      </w:r>
      <w:r>
        <w:rPr>
          <w:color w:val="000000"/>
        </w:rPr>
        <w:t>: as continual emergence.</w:t>
      </w:r>
    </w:p>
    <w:p w14:paraId="6CC73F45" w14:textId="77777777" w:rsidR="00253F65" w:rsidRDefault="00253F65" w:rsidP="00253F65">
      <w:pPr>
        <w:pStyle w:val="NormalWeb"/>
        <w:numPr>
          <w:ilvl w:val="0"/>
          <w:numId w:val="7"/>
        </w:numPr>
        <w:rPr>
          <w:color w:val="000000"/>
        </w:rPr>
      </w:pPr>
      <w:r>
        <w:rPr>
          <w:rStyle w:val="Strong"/>
          <w:rFonts w:eastAsiaTheme="majorEastAsia"/>
          <w:color w:val="000000"/>
        </w:rPr>
        <w:t>Between</w:t>
      </w:r>
      <w:r>
        <w:rPr>
          <w:color w:val="000000"/>
        </w:rPr>
        <w:t>: the interstice in which all beings relate.</w:t>
      </w:r>
    </w:p>
    <w:p w14:paraId="32D33DB7" w14:textId="77777777" w:rsidR="00253F65" w:rsidRDefault="00253F65" w:rsidP="00253F65">
      <w:pPr>
        <w:pStyle w:val="NormalWeb"/>
        <w:numPr>
          <w:ilvl w:val="0"/>
          <w:numId w:val="7"/>
        </w:numPr>
        <w:rPr>
          <w:color w:val="000000"/>
        </w:rPr>
      </w:pPr>
      <w:r>
        <w:rPr>
          <w:rStyle w:val="Strong"/>
          <w:rFonts w:eastAsiaTheme="majorEastAsia"/>
          <w:color w:val="000000"/>
        </w:rPr>
        <w:t>Beyond</w:t>
      </w:r>
      <w:r>
        <w:rPr>
          <w:color w:val="000000"/>
        </w:rPr>
        <w:t>: where we ask whether God has grown tired of us, or if spirit still seeks us.</w:t>
      </w:r>
    </w:p>
    <w:p w14:paraId="5AE2BD42" w14:textId="08599F53" w:rsidR="00083F2F" w:rsidRPr="00083F2F" w:rsidRDefault="00083F2F" w:rsidP="00253F65">
      <w:pPr>
        <w:pStyle w:val="NormalWeb"/>
        <w:rPr>
          <w:color w:val="000000"/>
        </w:rPr>
      </w:pPr>
      <w:r w:rsidRPr="00083F2F">
        <w:rPr>
          <w:color w:val="000000"/>
        </w:rPr>
        <w:t>This antenarrative rethinking of the sway of Being aligns with the</w:t>
      </w:r>
      <w:r w:rsidRPr="00083F2F">
        <w:rPr>
          <w:rStyle w:val="apple-converted-space"/>
          <w:rFonts w:eastAsiaTheme="majorEastAsia"/>
          <w:color w:val="000000"/>
        </w:rPr>
        <w:t> </w:t>
      </w:r>
      <w:r w:rsidRPr="00083F2F">
        <w:rPr>
          <w:rStyle w:val="Emphasis"/>
          <w:rFonts w:eastAsiaTheme="majorEastAsia"/>
          <w:color w:val="000000"/>
        </w:rPr>
        <w:t>PERVIEW Science of OD</w:t>
      </w:r>
      <w:r w:rsidRPr="00083F2F">
        <w:rPr>
          <w:rStyle w:val="apple-converted-space"/>
          <w:rFonts w:eastAsiaTheme="majorEastAsia"/>
          <w:color w:val="000000"/>
        </w:rPr>
        <w:t> </w:t>
      </w:r>
      <w:r w:rsidRPr="00083F2F">
        <w:rPr>
          <w:color w:val="000000"/>
        </w:rPr>
        <w:t>developed in</w:t>
      </w:r>
      <w:r w:rsidRPr="00083F2F">
        <w:rPr>
          <w:rStyle w:val="apple-converted-space"/>
          <w:rFonts w:eastAsiaTheme="majorEastAsia"/>
          <w:color w:val="000000"/>
        </w:rPr>
        <w:t> </w:t>
      </w:r>
      <w:r w:rsidRPr="00083F2F">
        <w:rPr>
          <w:rStyle w:val="Emphasis"/>
          <w:rFonts w:eastAsiaTheme="majorEastAsia"/>
          <w:color w:val="000000"/>
        </w:rPr>
        <w:t>Reclaiming the Magic</w:t>
      </w:r>
      <w:r>
        <w:rPr>
          <w:rStyle w:val="Emphasis"/>
          <w:rFonts w:eastAsiaTheme="majorEastAsia"/>
          <w:color w:val="000000"/>
        </w:rPr>
        <w:t xml:space="preserve"> </w:t>
      </w:r>
      <w:r w:rsidRPr="00083F2F">
        <w:rPr>
          <w:rStyle w:val="Emphasis"/>
          <w:rFonts w:eastAsiaTheme="majorEastAsia"/>
          <w:i w:val="0"/>
          <w:iCs w:val="0"/>
          <w:color w:val="000000"/>
        </w:rPr>
        <w:t>(Boje, 2025)</w:t>
      </w:r>
      <w:r w:rsidRPr="00083F2F">
        <w:rPr>
          <w:i/>
          <w:iCs/>
          <w:color w:val="000000"/>
        </w:rPr>
        <w:t>.</w:t>
      </w:r>
      <w:r w:rsidRPr="00083F2F">
        <w:rPr>
          <w:color w:val="000000"/>
        </w:rPr>
        <w:t xml:space="preserve"> There, we extend the notion of antenarrative not merely as a pre-narrative or fragmented precursor, but as the “quantum swirl” of organizational becoming—a fractal, self-organizing logic emerging within the 7 PER steps. </w:t>
      </w:r>
      <w:r w:rsidRPr="00083F2F">
        <w:rPr>
          <w:color w:val="000000"/>
        </w:rPr>
        <w:t>Step</w:t>
      </w:r>
      <w:r w:rsidRPr="00083F2F">
        <w:rPr>
          <w:color w:val="000000"/>
        </w:rPr>
        <w:t xml:space="preserve"> 4, “Revise,” becomes the living edge of antenarrative’s refusal—a letting-go of representational closure that enables waying-with the Ab-ground of Being.</w:t>
      </w:r>
    </w:p>
    <w:p w14:paraId="6CF374DD" w14:textId="08163E61" w:rsidR="00253F65" w:rsidRDefault="00253F65" w:rsidP="00253F65">
      <w:pPr>
        <w:pStyle w:val="NormalWeb"/>
        <w:rPr>
          <w:color w:val="000000"/>
        </w:rPr>
      </w:pPr>
      <w:r>
        <w:rPr>
          <w:color w:val="000000"/>
        </w:rPr>
        <w:t>By contrast, Grounded Theory—those poor simpletons (p. 123)—demand the reduction of inquiry to the subjective record of individual sense-making. It is the misguided pursuit of note-analysis, missing entirely what</w:t>
      </w:r>
      <w:r>
        <w:rPr>
          <w:rStyle w:val="apple-converted-space"/>
          <w:rFonts w:eastAsiaTheme="majorEastAsia"/>
          <w:color w:val="000000"/>
        </w:rPr>
        <w:t> </w:t>
      </w:r>
      <w:r>
        <w:rPr>
          <w:rStyle w:val="Emphasis"/>
          <w:rFonts w:eastAsiaTheme="majorEastAsia"/>
          <w:color w:val="000000"/>
        </w:rPr>
        <w:t>Sein und Zeit</w:t>
      </w:r>
      <w:r w:rsidR="00083F2F">
        <w:rPr>
          <w:rStyle w:val="Emphasis"/>
          <w:rFonts w:eastAsiaTheme="majorEastAsia"/>
          <w:color w:val="000000"/>
        </w:rPr>
        <w:t xml:space="preserve"> </w:t>
      </w:r>
      <w:r>
        <w:rPr>
          <w:color w:val="000000"/>
        </w:rPr>
        <w:t>aims for: the ungrounding of ground.</w:t>
      </w:r>
    </w:p>
    <w:p w14:paraId="52D724E4" w14:textId="6E901BCD" w:rsidR="00253F65" w:rsidRDefault="00253F65" w:rsidP="00253F65">
      <w:pPr>
        <w:pStyle w:val="NormalWeb"/>
        <w:rPr>
          <w:color w:val="000000"/>
        </w:rPr>
      </w:pPr>
      <w:r>
        <w:rPr>
          <w:color w:val="000000"/>
        </w:rPr>
        <w:t xml:space="preserve">Let us instead dwell with Fourth Wave Grounded Theory. Let us inquire into the “t/here-ness” as the clearing of ab-ground. Let us enter the </w:t>
      </w:r>
      <w:r w:rsidR="00083F2F">
        <w:rPr>
          <w:color w:val="000000"/>
        </w:rPr>
        <w:t>s</w:t>
      </w:r>
      <w:r>
        <w:rPr>
          <w:color w:val="000000"/>
        </w:rPr>
        <w:t>waying and abandon what Heidegger condemns as “the pursuit of calculation,” for “such an approach corroborates historicism as an occupation” (p. 124).</w:t>
      </w:r>
    </w:p>
    <w:p w14:paraId="22AF1A2B" w14:textId="0C51F632" w:rsidR="00253F65" w:rsidRDefault="00253F65" w:rsidP="00253F65">
      <w:pPr>
        <w:pStyle w:val="NormalWeb"/>
        <w:rPr>
          <w:color w:val="000000"/>
        </w:rPr>
      </w:pPr>
      <w:r>
        <w:rPr>
          <w:color w:val="000000"/>
        </w:rPr>
        <w:lastRenderedPageBreak/>
        <w:t>To do this is not to destroy method but to return to its abyssal origin. To unground is to breathe again</w:t>
      </w:r>
      <w:r w:rsidR="00083F2F">
        <w:rPr>
          <w:color w:val="000000"/>
        </w:rPr>
        <w:t xml:space="preserve"> the refusal</w:t>
      </w:r>
      <w:r>
        <w:rPr>
          <w:color w:val="000000"/>
        </w:rPr>
        <w:t>. To en-think is to begin</w:t>
      </w:r>
      <w:r w:rsidR="00083F2F">
        <w:rPr>
          <w:color w:val="000000"/>
        </w:rPr>
        <w:t xml:space="preserve"> in the clearing.</w:t>
      </w:r>
    </w:p>
    <w:p w14:paraId="15B09379" w14:textId="50A702FE" w:rsidR="00424373" w:rsidRPr="00290A45" w:rsidRDefault="00083F2F"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083F2F">
        <w:rPr>
          <w:rFonts w:ascii="Times New Roman" w:hAnsi="Times New Roman" w:cs="Times New Roman"/>
          <w:color w:val="000000"/>
        </w:rPr>
        <w:t xml:space="preserve">Heidegger’s insight that “the clearing of the ‘t/here’ is not empty” (p. 109) finds </w:t>
      </w:r>
      <w:r w:rsidRPr="00083F2F">
        <w:rPr>
          <w:rFonts w:ascii="Times New Roman" w:hAnsi="Times New Roman" w:cs="Times New Roman"/>
          <w:color w:val="000000"/>
        </w:rPr>
        <w:t xml:space="preserve">an </w:t>
      </w:r>
      <w:r w:rsidRPr="00083F2F">
        <w:rPr>
          <w:rFonts w:ascii="Times New Roman" w:hAnsi="Times New Roman" w:cs="Times New Roman"/>
          <w:color w:val="000000"/>
        </w:rPr>
        <w:t>echo in our organizational intervention method through the Underground VIEW. This layer explores buried trauma, hidden cost</w:t>
      </w:r>
      <w:r w:rsidRPr="00083F2F">
        <w:rPr>
          <w:rFonts w:ascii="Times New Roman" w:hAnsi="Times New Roman" w:cs="Times New Roman"/>
          <w:color w:val="000000"/>
        </w:rPr>
        <w:t>s</w:t>
      </w:r>
      <w:r w:rsidRPr="00083F2F">
        <w:rPr>
          <w:rFonts w:ascii="Times New Roman" w:hAnsi="Times New Roman" w:cs="Times New Roman"/>
          <w:color w:val="000000"/>
        </w:rPr>
        <w:t>, and the unconscious economy of organizational suffering. In the</w:t>
      </w:r>
      <w:r w:rsidRPr="00083F2F">
        <w:rPr>
          <w:rStyle w:val="apple-converted-space"/>
          <w:rFonts w:ascii="Times New Roman" w:hAnsi="Times New Roman" w:cs="Times New Roman"/>
          <w:color w:val="000000"/>
        </w:rPr>
        <w:t> </w:t>
      </w:r>
      <w:r w:rsidRPr="00083F2F">
        <w:rPr>
          <w:rStyle w:val="Emphasis"/>
          <w:rFonts w:ascii="Times New Roman" w:hAnsi="Times New Roman" w:cs="Times New Roman"/>
          <w:color w:val="000000"/>
        </w:rPr>
        <w:t>Reclaiming the Magic</w:t>
      </w:r>
      <w:r w:rsidRPr="00083F2F">
        <w:rPr>
          <w:rStyle w:val="apple-converted-space"/>
          <w:rFonts w:ascii="Times New Roman" w:hAnsi="Times New Roman" w:cs="Times New Roman"/>
          <w:color w:val="000000"/>
        </w:rPr>
        <w:t> </w:t>
      </w:r>
      <w:r w:rsidRPr="00083F2F">
        <w:rPr>
          <w:rFonts w:ascii="Times New Roman" w:hAnsi="Times New Roman" w:cs="Times New Roman"/>
          <w:color w:val="000000"/>
        </w:rPr>
        <w:t>volume, this VIEW reveals how historicism and calculation—as Heidegger warns—occupy organizational inquiry, occluding the abyssal dimension of meaning-making.</w:t>
      </w:r>
    </w:p>
    <w:p w14:paraId="39D184DF" w14:textId="77777777"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Conclusion: Embracing the Unground</w:t>
      </w:r>
    </w:p>
    <w:p w14:paraId="35E33495" w14:textId="7256D42A"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 xml:space="preserve">This essay has proposed a rethinking of inquiry in organizational research by weaving together three threads: Heidegger’s Ab-ground, Pondy’s Enthinkment, and the emergence of a Fourth Wave of Grounded Theory. Each of these </w:t>
      </w:r>
      <w:r w:rsidR="00083F2F" w:rsidRPr="00290A45">
        <w:rPr>
          <w:rFonts w:ascii="Times New Roman" w:eastAsia="Times New Roman" w:hAnsi="Times New Roman" w:cs="Times New Roman"/>
          <w:color w:val="000000"/>
          <w:kern w:val="0"/>
          <w14:ligatures w14:val="none"/>
        </w:rPr>
        <w:t>traditions’</w:t>
      </w:r>
      <w:r w:rsidRPr="00290A45">
        <w:rPr>
          <w:rFonts w:ascii="Times New Roman" w:eastAsia="Times New Roman" w:hAnsi="Times New Roman" w:cs="Times New Roman"/>
          <w:color w:val="000000"/>
          <w:kern w:val="0"/>
          <w14:ligatures w14:val="none"/>
        </w:rPr>
        <w:t xml:space="preserve"> gestures toward a shared imperative: the need to relinquish the security of method-as-ground and to embrace instead the open-endedness, the unfinalizability, and the abyssal nature of Being.</w:t>
      </w:r>
    </w:p>
    <w:p w14:paraId="6864FC3D"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In so doing, we do not discard the value of empirical engagement. We elevate it. We call on researchers to participate, not just analyze; to co-create, not just extract; to </w:t>
      </w:r>
      <w:r w:rsidRPr="00290A45">
        <w:rPr>
          <w:rFonts w:ascii="Times New Roman" w:eastAsia="Times New Roman" w:hAnsi="Times New Roman" w:cs="Times New Roman"/>
          <w:b/>
          <w:bCs/>
          <w:color w:val="000000"/>
          <w:kern w:val="0"/>
          <w14:ligatures w14:val="none"/>
        </w:rPr>
        <w:t>listen</w:t>
      </w:r>
      <w:r w:rsidRPr="00290A45">
        <w:rPr>
          <w:rFonts w:ascii="Times New Roman" w:eastAsia="Times New Roman" w:hAnsi="Times New Roman" w:cs="Times New Roman"/>
          <w:color w:val="000000"/>
          <w:kern w:val="0"/>
          <w14:ligatures w14:val="none"/>
        </w:rPr>
        <w:t> in a deeper, more vulnerable register.</w:t>
      </w:r>
    </w:p>
    <w:p w14:paraId="052D8E46" w14:textId="7777777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This is not a comfortable position. But it is a necessary one. The challenges facing organizations—ethical collapse, ecological destruction, technological acceleration—cannot be met with tools that rest on outdated ontologies of presence, certainty, and closure.</w:t>
      </w:r>
    </w:p>
    <w:p w14:paraId="3FB7CC4D" w14:textId="6F9CE7F7" w:rsidR="00290A45" w:rsidRPr="00290A45" w:rsidRDefault="00290A45" w:rsidP="00290A45">
      <w:pPr>
        <w:spacing w:before="100" w:beforeAutospacing="1" w:after="100" w:afterAutospacing="1" w:line="240" w:lineRule="auto"/>
        <w:rPr>
          <w:rFonts w:ascii="Times New Roman" w:eastAsia="Times New Roman" w:hAnsi="Times New Roman" w:cs="Times New Roman"/>
          <w:color w:val="000000"/>
          <w:kern w:val="0"/>
          <w14:ligatures w14:val="none"/>
        </w:rPr>
      </w:pPr>
      <w:r w:rsidRPr="00290A45">
        <w:rPr>
          <w:rFonts w:ascii="Times New Roman" w:eastAsia="Times New Roman" w:hAnsi="Times New Roman" w:cs="Times New Roman"/>
          <w:color w:val="000000"/>
          <w:kern w:val="0"/>
          <w14:ligatures w14:val="none"/>
        </w:rPr>
        <w:t>The future of inquiry lies in the </w:t>
      </w:r>
      <w:r w:rsidRPr="00290A45">
        <w:rPr>
          <w:rFonts w:ascii="Times New Roman" w:eastAsia="Times New Roman" w:hAnsi="Times New Roman" w:cs="Times New Roman"/>
          <w:b/>
          <w:bCs/>
          <w:color w:val="000000"/>
          <w:kern w:val="0"/>
          <w14:ligatures w14:val="none"/>
        </w:rPr>
        <w:t>ab-ground</w:t>
      </w:r>
      <w:r w:rsidRPr="00290A45">
        <w:rPr>
          <w:rFonts w:ascii="Times New Roman" w:eastAsia="Times New Roman" w:hAnsi="Times New Roman" w:cs="Times New Roman"/>
          <w:color w:val="000000"/>
          <w:kern w:val="0"/>
          <w14:ligatures w14:val="none"/>
        </w:rPr>
        <w:t>: not a place of despair, but a fertile darkness, a generative uncertainty. It is the </w:t>
      </w:r>
      <w:r w:rsidRPr="00290A45">
        <w:rPr>
          <w:rFonts w:ascii="Times New Roman" w:eastAsia="Times New Roman" w:hAnsi="Times New Roman" w:cs="Times New Roman"/>
          <w:i/>
          <w:iCs/>
          <w:color w:val="000000"/>
          <w:kern w:val="0"/>
          <w14:ligatures w14:val="none"/>
        </w:rPr>
        <w:t>terra incognita</w:t>
      </w:r>
      <w:r w:rsidRPr="00290A45">
        <w:rPr>
          <w:rFonts w:ascii="Times New Roman" w:eastAsia="Times New Roman" w:hAnsi="Times New Roman" w:cs="Times New Roman"/>
          <w:color w:val="000000"/>
          <w:kern w:val="0"/>
          <w14:ligatures w14:val="none"/>
        </w:rPr>
        <w:t> of research as transformation, and the site where storytelling and science finally meet.</w:t>
      </w:r>
      <w:r w:rsidR="00AF77CD">
        <w:rPr>
          <w:rFonts w:ascii="Times New Roman" w:eastAsia="Times New Roman" w:hAnsi="Times New Roman" w:cs="Times New Roman"/>
          <w:color w:val="000000"/>
          <w:kern w:val="0"/>
          <w14:ligatures w14:val="none"/>
        </w:rPr>
        <w:t xml:space="preserve"> </w:t>
      </w:r>
      <w:r w:rsidR="00AF77CD" w:rsidRPr="00AF77CD">
        <w:rPr>
          <w:rFonts w:ascii="Times New Roman" w:eastAsia="Times New Roman" w:hAnsi="Times New Roman" w:cs="Times New Roman"/>
          <w:color w:val="000000"/>
          <w:kern w:val="0"/>
          <w14:ligatures w14:val="none"/>
        </w:rPr>
        <w:t>This is not an abandonment of research, but a radical fidelity to its most primordial impulse—to let Being speak. To en-think is not to escape the world, but to dwell more deeply within its sways, refusals, and clearings.</w:t>
      </w:r>
    </w:p>
    <w:p w14:paraId="09257AA5" w14:textId="77777777" w:rsidR="00290A45" w:rsidRPr="00290A45" w:rsidRDefault="00AD0E5D" w:rsidP="00290A45">
      <w:pPr>
        <w:spacing w:after="0"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noProof/>
          <w:color w:val="000000"/>
          <w:kern w:val="0"/>
        </w:rPr>
        <w:pict w14:anchorId="3F9A2890">
          <v:rect id="_x0000_i1025" alt="" style="width:468pt;height:.05pt;mso-width-percent:0;mso-height-percent:0;mso-width-percent:0;mso-height-percent:0" o:hralign="center" o:hrstd="t" o:hr="t" fillcolor="#a0a0a0" stroked="f"/>
        </w:pict>
      </w:r>
    </w:p>
    <w:p w14:paraId="7DDEC928" w14:textId="026CC801" w:rsidR="00290A45" w:rsidRPr="00290A45" w:rsidRDefault="00290A45" w:rsidP="00290A45">
      <w:pPr>
        <w:spacing w:before="100" w:beforeAutospacing="1" w:after="100" w:afterAutospacing="1" w:line="240" w:lineRule="auto"/>
        <w:outlineLvl w:val="2"/>
        <w:rPr>
          <w:rFonts w:ascii="Times New Roman" w:eastAsia="Times New Roman" w:hAnsi="Times New Roman" w:cs="Times New Roman"/>
          <w:b/>
          <w:bCs/>
          <w:color w:val="000000"/>
          <w:kern w:val="0"/>
          <w:sz w:val="27"/>
          <w:szCs w:val="27"/>
          <w14:ligatures w14:val="none"/>
        </w:rPr>
      </w:pPr>
      <w:r w:rsidRPr="00290A45">
        <w:rPr>
          <w:rFonts w:ascii="Times New Roman" w:eastAsia="Times New Roman" w:hAnsi="Times New Roman" w:cs="Times New Roman"/>
          <w:b/>
          <w:bCs/>
          <w:color w:val="000000"/>
          <w:kern w:val="0"/>
          <w:sz w:val="27"/>
          <w:szCs w:val="27"/>
          <w14:ligatures w14:val="none"/>
        </w:rPr>
        <w:t xml:space="preserve">References </w:t>
      </w:r>
    </w:p>
    <w:p w14:paraId="548571C1" w14:textId="77777777" w:rsidR="00AF77CD" w:rsidRDefault="00AF77CD"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Boje, D. M. (2001). </w:t>
      </w:r>
      <w:r w:rsidRPr="00AF77CD">
        <w:rPr>
          <w:rFonts w:ascii="Times New Roman" w:eastAsia="Times New Roman" w:hAnsi="Times New Roman" w:cs="Times New Roman"/>
          <w:i/>
          <w:iCs/>
          <w:color w:val="000000"/>
          <w:kern w:val="0"/>
          <w14:ligatures w14:val="none"/>
        </w:rPr>
        <w:t>Narrative methods for organizational and communication research</w:t>
      </w:r>
      <w:r w:rsidRPr="00AF77CD">
        <w:rPr>
          <w:rFonts w:ascii="Times New Roman" w:eastAsia="Times New Roman" w:hAnsi="Times New Roman" w:cs="Times New Roman"/>
          <w:color w:val="000000"/>
          <w:kern w:val="0"/>
          <w14:ligatures w14:val="none"/>
        </w:rPr>
        <w:t>. SAGE Publications.</w:t>
      </w:r>
    </w:p>
    <w:p w14:paraId="72834F49" w14:textId="6B712355" w:rsidR="004F29D6" w:rsidRDefault="004F29D6"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4F29D6">
        <w:rPr>
          <w:rFonts w:ascii="Times New Roman" w:eastAsia="Times New Roman" w:hAnsi="Times New Roman" w:cs="Times New Roman"/>
          <w:color w:val="000000"/>
          <w:kern w:val="0"/>
          <w14:ligatures w14:val="none"/>
        </w:rPr>
        <w:t>Boje, D. M. (2018). </w:t>
      </w:r>
      <w:r w:rsidRPr="004F29D6">
        <w:rPr>
          <w:rFonts w:ascii="Times New Roman" w:eastAsia="Times New Roman" w:hAnsi="Times New Roman" w:cs="Times New Roman"/>
          <w:i/>
          <w:iCs/>
          <w:color w:val="000000"/>
          <w:kern w:val="0"/>
          <w14:ligatures w14:val="none"/>
        </w:rPr>
        <w:t>Organizational research: Storytelling in action</w:t>
      </w:r>
      <w:r w:rsidRPr="004F29D6">
        <w:rPr>
          <w:rFonts w:ascii="Times New Roman" w:eastAsia="Times New Roman" w:hAnsi="Times New Roman" w:cs="Times New Roman"/>
          <w:color w:val="000000"/>
          <w:kern w:val="0"/>
          <w14:ligatures w14:val="none"/>
        </w:rPr>
        <w:t>. Routledge.</w:t>
      </w:r>
    </w:p>
    <w:p w14:paraId="51F458E7" w14:textId="3AD0DDB6" w:rsidR="00083F2F" w:rsidRPr="00AF77CD" w:rsidRDefault="00083F2F" w:rsidP="00083F2F">
      <w:pPr>
        <w:pStyle w:val="NormalWeb"/>
        <w:rPr>
          <w:color w:val="000000"/>
        </w:rPr>
      </w:pPr>
      <w:r>
        <w:rPr>
          <w:color w:val="000000"/>
        </w:rPr>
        <w:t>Boje, D. M. (2025).</w:t>
      </w:r>
      <w:r>
        <w:rPr>
          <w:rStyle w:val="apple-converted-space"/>
          <w:rFonts w:eastAsiaTheme="majorEastAsia"/>
          <w:color w:val="000000"/>
        </w:rPr>
        <w:t> </w:t>
      </w:r>
      <w:r>
        <w:rPr>
          <w:rStyle w:val="Emphasis"/>
          <w:rFonts w:eastAsiaTheme="majorEastAsia"/>
          <w:color w:val="000000"/>
        </w:rPr>
        <w:t>Reclaiming the Magic: A PERVIEW Scientific Approach to Reducing Millennial Turnover at Disney</w:t>
      </w:r>
      <w:r>
        <w:rPr>
          <w:color w:val="000000"/>
        </w:rPr>
        <w:t>. Manuscript in development.</w:t>
      </w:r>
      <w:r w:rsidR="005E088A">
        <w:rPr>
          <w:color w:val="000000"/>
        </w:rPr>
        <w:t xml:space="preserve">  Las Cruces, New Mexico: Tamara-land Publications </w:t>
      </w:r>
      <w:hyperlink r:id="rId7" w:history="1">
        <w:r w:rsidR="005E088A" w:rsidRPr="002F0B40">
          <w:rPr>
            <w:rStyle w:val="Hyperlink"/>
          </w:rPr>
          <w:t>https://perview.org/FINAL%20Reclaiming%20the%20Magic%20PERVIEW%20Science%20of%20OD%20Book%20David%20Boje%20June%2018%202025.docx</w:t>
        </w:r>
      </w:hyperlink>
      <w:r w:rsidR="005E088A">
        <w:rPr>
          <w:color w:val="000000"/>
        </w:rPr>
        <w:t xml:space="preserve"> </w:t>
      </w:r>
    </w:p>
    <w:p w14:paraId="07AFAF12" w14:textId="189965FB" w:rsidR="00083F2F" w:rsidRDefault="00AF77CD"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lastRenderedPageBreak/>
        <w:t>Boje, D. M., Larsen, L., &amp; Bruun, H. (2021). </w:t>
      </w:r>
      <w:r w:rsidRPr="00AF77CD">
        <w:rPr>
          <w:rFonts w:ascii="Times New Roman" w:eastAsia="Times New Roman" w:hAnsi="Times New Roman" w:cs="Times New Roman"/>
          <w:i/>
          <w:iCs/>
          <w:color w:val="000000"/>
          <w:kern w:val="0"/>
          <w14:ligatures w14:val="none"/>
        </w:rPr>
        <w:t>True Storytelling: Seven Principles for Creating, Living, and Sustaining Stories</w:t>
      </w:r>
      <w:r w:rsidRPr="00AF77CD">
        <w:rPr>
          <w:rFonts w:ascii="Times New Roman" w:eastAsia="Times New Roman" w:hAnsi="Times New Roman" w:cs="Times New Roman"/>
          <w:color w:val="000000"/>
          <w:kern w:val="0"/>
          <w14:ligatures w14:val="none"/>
        </w:rPr>
        <w:t>. Routledge.</w:t>
      </w:r>
    </w:p>
    <w:p w14:paraId="29667A1C" w14:textId="23D6F592" w:rsidR="005E088A" w:rsidRDefault="005E088A"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Boje, D. M</w:t>
      </w:r>
      <w:r>
        <w:rPr>
          <w:rFonts w:ascii="Times New Roman" w:eastAsia="Times New Roman" w:hAnsi="Times New Roman" w:cs="Times New Roman"/>
          <w:color w:val="000000"/>
          <w:kern w:val="0"/>
          <w14:ligatures w14:val="none"/>
        </w:rPr>
        <w:t xml:space="preserve">; Saylors, </w:t>
      </w:r>
      <w:proofErr w:type="gramStart"/>
      <w:r>
        <w:rPr>
          <w:rFonts w:ascii="Times New Roman" w:eastAsia="Times New Roman" w:hAnsi="Times New Roman" w:cs="Times New Roman"/>
          <w:color w:val="000000"/>
          <w:kern w:val="0"/>
          <w14:ligatures w14:val="none"/>
        </w:rPr>
        <w:t>R.</w:t>
      </w:r>
      <w:r w:rsidRPr="00AF77CD">
        <w:rPr>
          <w:rFonts w:ascii="Times New Roman" w:eastAsia="Times New Roman" w:hAnsi="Times New Roman" w:cs="Times New Roman"/>
          <w:color w:val="000000"/>
          <w:kern w:val="0"/>
          <w14:ligatures w14:val="none"/>
        </w:rPr>
        <w:t>.</w:t>
      </w:r>
      <w:proofErr w:type="gramEnd"/>
      <w:r>
        <w:rPr>
          <w:rFonts w:ascii="Times New Roman" w:eastAsia="Times New Roman" w:hAnsi="Times New Roman" w:cs="Times New Roman"/>
          <w:color w:val="000000"/>
          <w:kern w:val="0"/>
          <w14:ligatures w14:val="none"/>
        </w:rPr>
        <w:t xml:space="preserve"> (2023) </w:t>
      </w:r>
      <w:r w:rsidRPr="005E088A">
        <w:rPr>
          <w:rFonts w:ascii="Times New Roman" w:eastAsia="Times New Roman" w:hAnsi="Times New Roman" w:cs="Times New Roman"/>
          <w:i/>
          <w:iCs/>
          <w:color w:val="000000"/>
          <w:kern w:val="0"/>
          <w14:ligatures w14:val="none"/>
        </w:rPr>
        <w:t>The Management Thought of Louis R. Pondy: Reclaiming the Enthinkment Path</w:t>
      </w:r>
      <w:r w:rsidRPr="005E088A">
        <w:rPr>
          <w:rFonts w:ascii="Times New Roman" w:eastAsia="Times New Roman" w:hAnsi="Times New Roman" w:cs="Times New Roman"/>
          <w:color w:val="000000"/>
          <w:kern w:val="0"/>
          <w14:ligatures w14:val="none"/>
        </w:rPr>
        <w:t>. Routledge.</w:t>
      </w:r>
      <w:r w:rsidRPr="00AF77CD">
        <w:rPr>
          <w:rFonts w:ascii="Times New Roman" w:eastAsia="Times New Roman" w:hAnsi="Times New Roman" w:cs="Times New Roman"/>
          <w:color w:val="000000"/>
          <w:kern w:val="0"/>
          <w14:ligatures w14:val="none"/>
        </w:rPr>
        <w:t xml:space="preserve">  </w:t>
      </w:r>
    </w:p>
    <w:p w14:paraId="25C328DC" w14:textId="77777777" w:rsidR="005E088A" w:rsidRDefault="005E088A" w:rsidP="005E088A">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Charmaz, K. (2006). </w:t>
      </w:r>
      <w:r w:rsidRPr="00AF77CD">
        <w:rPr>
          <w:rFonts w:ascii="Times New Roman" w:eastAsia="Times New Roman" w:hAnsi="Times New Roman" w:cs="Times New Roman"/>
          <w:i/>
          <w:iCs/>
          <w:color w:val="000000"/>
          <w:kern w:val="0"/>
          <w14:ligatures w14:val="none"/>
        </w:rPr>
        <w:t>Constructing grounded theory: A practical guide through qualitative analysis</w:t>
      </w:r>
      <w:r w:rsidRPr="00AF77CD">
        <w:rPr>
          <w:rFonts w:ascii="Times New Roman" w:eastAsia="Times New Roman" w:hAnsi="Times New Roman" w:cs="Times New Roman"/>
          <w:color w:val="000000"/>
          <w:kern w:val="0"/>
          <w14:ligatures w14:val="none"/>
        </w:rPr>
        <w:t>. SAGE Publications.</w:t>
      </w:r>
    </w:p>
    <w:p w14:paraId="296D9774" w14:textId="364C3A6D" w:rsidR="001815D2" w:rsidRPr="00AF77CD" w:rsidRDefault="001815D2" w:rsidP="005E088A">
      <w:pPr>
        <w:spacing w:before="100" w:beforeAutospacing="1" w:after="100" w:afterAutospacing="1" w:line="240" w:lineRule="auto"/>
        <w:rPr>
          <w:rFonts w:ascii="Times New Roman" w:eastAsia="Times New Roman" w:hAnsi="Times New Roman" w:cs="Times New Roman"/>
          <w:color w:val="000000"/>
          <w:kern w:val="0"/>
          <w14:ligatures w14:val="none"/>
        </w:rPr>
      </w:pPr>
      <w:r w:rsidRPr="001815D2">
        <w:rPr>
          <w:rFonts w:ascii="Times New Roman" w:eastAsia="Times New Roman" w:hAnsi="Times New Roman" w:cs="Times New Roman"/>
          <w:color w:val="000000"/>
          <w:kern w:val="0"/>
          <w14:ligatures w14:val="none"/>
        </w:rPr>
        <w:t>Corbin, J. M., &amp; Strauss, A. (1990). Grounded theory research: Procedures, canons, and evaluative criteria. </w:t>
      </w:r>
      <w:r w:rsidRPr="001815D2">
        <w:rPr>
          <w:rFonts w:ascii="Times New Roman" w:eastAsia="Times New Roman" w:hAnsi="Times New Roman" w:cs="Times New Roman"/>
          <w:i/>
          <w:iCs/>
          <w:color w:val="000000"/>
          <w:kern w:val="0"/>
          <w14:ligatures w14:val="none"/>
        </w:rPr>
        <w:t>Qualitative sociology</w:t>
      </w:r>
      <w:r w:rsidRPr="001815D2">
        <w:rPr>
          <w:rFonts w:ascii="Times New Roman" w:eastAsia="Times New Roman" w:hAnsi="Times New Roman" w:cs="Times New Roman"/>
          <w:color w:val="000000"/>
          <w:kern w:val="0"/>
          <w14:ligatures w14:val="none"/>
        </w:rPr>
        <w:t>, </w:t>
      </w:r>
      <w:r w:rsidRPr="001815D2">
        <w:rPr>
          <w:rFonts w:ascii="Times New Roman" w:eastAsia="Times New Roman" w:hAnsi="Times New Roman" w:cs="Times New Roman"/>
          <w:i/>
          <w:iCs/>
          <w:color w:val="000000"/>
          <w:kern w:val="0"/>
          <w14:ligatures w14:val="none"/>
        </w:rPr>
        <w:t>13</w:t>
      </w:r>
      <w:r w:rsidRPr="001815D2">
        <w:rPr>
          <w:rFonts w:ascii="Times New Roman" w:eastAsia="Times New Roman" w:hAnsi="Times New Roman" w:cs="Times New Roman"/>
          <w:color w:val="000000"/>
          <w:kern w:val="0"/>
          <w14:ligatures w14:val="none"/>
        </w:rPr>
        <w:t>(1), 3-21.</w:t>
      </w:r>
    </w:p>
    <w:p w14:paraId="7B812DB3" w14:textId="585E391E" w:rsidR="005E088A" w:rsidRPr="00AF77CD" w:rsidRDefault="005E088A"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Glaser, B. G., &amp; Strauss, A. L. (1967). </w:t>
      </w:r>
      <w:r w:rsidRPr="00AF77CD">
        <w:rPr>
          <w:rFonts w:ascii="Times New Roman" w:eastAsia="Times New Roman" w:hAnsi="Times New Roman" w:cs="Times New Roman"/>
          <w:i/>
          <w:iCs/>
          <w:color w:val="000000"/>
          <w:kern w:val="0"/>
          <w14:ligatures w14:val="none"/>
        </w:rPr>
        <w:t>The discovery of grounded theory: Strategies for qualitative research</w:t>
      </w:r>
      <w:r w:rsidRPr="00AF77CD">
        <w:rPr>
          <w:rFonts w:ascii="Times New Roman" w:eastAsia="Times New Roman" w:hAnsi="Times New Roman" w:cs="Times New Roman"/>
          <w:color w:val="000000"/>
          <w:kern w:val="0"/>
          <w14:ligatures w14:val="none"/>
        </w:rPr>
        <w:t>. Aldine.</w:t>
      </w:r>
    </w:p>
    <w:p w14:paraId="5BD49790" w14:textId="77777777" w:rsidR="00AF77CD" w:rsidRPr="00AF77CD" w:rsidRDefault="00AF77CD"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Heidegger, M. (1996). </w:t>
      </w:r>
      <w:r w:rsidRPr="00AF77CD">
        <w:rPr>
          <w:rFonts w:ascii="Times New Roman" w:eastAsia="Times New Roman" w:hAnsi="Times New Roman" w:cs="Times New Roman"/>
          <w:i/>
          <w:iCs/>
          <w:color w:val="000000"/>
          <w:kern w:val="0"/>
          <w14:ligatures w14:val="none"/>
        </w:rPr>
        <w:t>Mindfulness (Besinnung)</w:t>
      </w:r>
      <w:r w:rsidRPr="00AF77CD">
        <w:rPr>
          <w:rFonts w:ascii="Times New Roman" w:eastAsia="Times New Roman" w:hAnsi="Times New Roman" w:cs="Times New Roman"/>
          <w:color w:val="000000"/>
          <w:kern w:val="0"/>
          <w14:ligatures w14:val="none"/>
        </w:rPr>
        <w:t> (P. Emad &amp; T. Kalary, Trans.). Continuum.</w:t>
      </w:r>
    </w:p>
    <w:p w14:paraId="05C755F8" w14:textId="5A62C160" w:rsidR="00AF77CD" w:rsidRDefault="00AF77CD"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Pondy, L. R. (1983</w:t>
      </w:r>
      <w:r w:rsidR="005E088A">
        <w:rPr>
          <w:rFonts w:ascii="Times New Roman" w:eastAsia="Times New Roman" w:hAnsi="Times New Roman" w:cs="Times New Roman"/>
          <w:color w:val="000000"/>
          <w:kern w:val="0"/>
          <w14:ligatures w14:val="none"/>
        </w:rPr>
        <w:t>a</w:t>
      </w:r>
      <w:r w:rsidRPr="00AF77CD">
        <w:rPr>
          <w:rFonts w:ascii="Times New Roman" w:eastAsia="Times New Roman" w:hAnsi="Times New Roman" w:cs="Times New Roman"/>
          <w:color w:val="000000"/>
          <w:kern w:val="0"/>
          <w14:ligatures w14:val="none"/>
        </w:rPr>
        <w:t>). The role of metaphors and myths in organization and in the facilitation of change. In L. R. Pondy, P. J. Frost, G. Morgan, &amp; T. C. Dandridge (Eds.), </w:t>
      </w:r>
      <w:r w:rsidRPr="00AF77CD">
        <w:rPr>
          <w:rFonts w:ascii="Times New Roman" w:eastAsia="Times New Roman" w:hAnsi="Times New Roman" w:cs="Times New Roman"/>
          <w:i/>
          <w:iCs/>
          <w:color w:val="000000"/>
          <w:kern w:val="0"/>
          <w14:ligatures w14:val="none"/>
        </w:rPr>
        <w:t>Organizational symbolism</w:t>
      </w:r>
      <w:r w:rsidRPr="00AF77CD">
        <w:rPr>
          <w:rFonts w:ascii="Times New Roman" w:eastAsia="Times New Roman" w:hAnsi="Times New Roman" w:cs="Times New Roman"/>
          <w:color w:val="000000"/>
          <w:kern w:val="0"/>
          <w14:ligatures w14:val="none"/>
        </w:rPr>
        <w:t> (pp. 157–166). JAI Press.</w:t>
      </w:r>
    </w:p>
    <w:p w14:paraId="5F9C1E93" w14:textId="5EDEBFF0" w:rsidR="005E088A" w:rsidRPr="00AF77CD" w:rsidRDefault="005E088A" w:rsidP="005E088A">
      <w:pPr>
        <w:pStyle w:val="NormalWeb"/>
        <w:rPr>
          <w:color w:val="000000"/>
        </w:rPr>
      </w:pPr>
      <w:r>
        <w:rPr>
          <w:color w:val="000000"/>
        </w:rPr>
        <w:t>Pondy, L. R. (1983</w:t>
      </w:r>
      <w:r>
        <w:rPr>
          <w:color w:val="000000"/>
        </w:rPr>
        <w:t>b</w:t>
      </w:r>
      <w:r>
        <w:rPr>
          <w:color w:val="000000"/>
        </w:rPr>
        <w:t>). The mind of the strategist: Reflections on Louis Pondy’s legacy.</w:t>
      </w:r>
      <w:r>
        <w:rPr>
          <w:rStyle w:val="apple-converted-space"/>
          <w:rFonts w:eastAsiaTheme="majorEastAsia"/>
          <w:color w:val="000000"/>
        </w:rPr>
        <w:t> </w:t>
      </w:r>
      <w:r>
        <w:rPr>
          <w:rStyle w:val="Emphasis"/>
          <w:rFonts w:eastAsiaTheme="majorEastAsia"/>
          <w:color w:val="000000"/>
        </w:rPr>
        <w:t>Administrative Science Quarterly</w:t>
      </w:r>
      <w:r>
        <w:rPr>
          <w:color w:val="000000"/>
        </w:rPr>
        <w:t>, 28(3), 359–367.</w:t>
      </w:r>
    </w:p>
    <w:p w14:paraId="0E0B84C1" w14:textId="36D6D1C4" w:rsidR="005E088A" w:rsidRPr="00AF77CD" w:rsidRDefault="005E088A"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Strauss, A., &amp; Corbin, J. (1990). </w:t>
      </w:r>
      <w:r w:rsidRPr="00AF77CD">
        <w:rPr>
          <w:rFonts w:ascii="Times New Roman" w:eastAsia="Times New Roman" w:hAnsi="Times New Roman" w:cs="Times New Roman"/>
          <w:i/>
          <w:iCs/>
          <w:color w:val="000000"/>
          <w:kern w:val="0"/>
          <w14:ligatures w14:val="none"/>
        </w:rPr>
        <w:t>Basics of qualitative research: Grounded theory procedures and techniques</w:t>
      </w:r>
      <w:r w:rsidRPr="00AF77CD">
        <w:rPr>
          <w:rFonts w:ascii="Times New Roman" w:eastAsia="Times New Roman" w:hAnsi="Times New Roman" w:cs="Times New Roman"/>
          <w:color w:val="000000"/>
          <w:kern w:val="0"/>
          <w14:ligatures w14:val="none"/>
        </w:rPr>
        <w:t>. SAGE Publications.</w:t>
      </w:r>
    </w:p>
    <w:p w14:paraId="6269762B" w14:textId="6EABD5DF" w:rsidR="00083F2F" w:rsidRDefault="00083F2F" w:rsidP="00AF77CD">
      <w:pPr>
        <w:spacing w:before="100" w:beforeAutospacing="1" w:after="100" w:afterAutospacing="1" w:line="240" w:lineRule="auto"/>
        <w:rPr>
          <w:rFonts w:ascii="Times New Roman" w:eastAsia="Times New Roman" w:hAnsi="Times New Roman" w:cs="Times New Roman"/>
          <w:color w:val="000000"/>
          <w:kern w:val="0"/>
          <w14:ligatures w14:val="none"/>
        </w:rPr>
      </w:pPr>
      <w:r w:rsidRPr="00083F2F">
        <w:rPr>
          <w:rFonts w:ascii="Times New Roman" w:eastAsia="Times New Roman" w:hAnsi="Times New Roman" w:cs="Times New Roman"/>
          <w:color w:val="000000"/>
          <w:kern w:val="0"/>
          <w14:ligatures w14:val="none"/>
        </w:rPr>
        <w:t>Rosile, G. A., M Boje, D., &amp; Claw, C. M. (2018). Ensemble leadership theory: Collectivist, relational, and heterarchical roots from indigenous contexts. </w:t>
      </w:r>
      <w:r w:rsidRPr="00083F2F">
        <w:rPr>
          <w:rFonts w:ascii="Times New Roman" w:eastAsia="Times New Roman" w:hAnsi="Times New Roman" w:cs="Times New Roman"/>
          <w:i/>
          <w:iCs/>
          <w:color w:val="000000"/>
          <w:kern w:val="0"/>
          <w14:ligatures w14:val="none"/>
        </w:rPr>
        <w:t>Leadership</w:t>
      </w:r>
      <w:r w:rsidRPr="00083F2F">
        <w:rPr>
          <w:rFonts w:ascii="Times New Roman" w:eastAsia="Times New Roman" w:hAnsi="Times New Roman" w:cs="Times New Roman"/>
          <w:color w:val="000000"/>
          <w:kern w:val="0"/>
          <w14:ligatures w14:val="none"/>
        </w:rPr>
        <w:t>, </w:t>
      </w:r>
      <w:r w:rsidRPr="00083F2F">
        <w:rPr>
          <w:rFonts w:ascii="Times New Roman" w:eastAsia="Times New Roman" w:hAnsi="Times New Roman" w:cs="Times New Roman"/>
          <w:i/>
          <w:iCs/>
          <w:color w:val="000000"/>
          <w:kern w:val="0"/>
          <w14:ligatures w14:val="none"/>
        </w:rPr>
        <w:t>14</w:t>
      </w:r>
      <w:r w:rsidRPr="00083F2F">
        <w:rPr>
          <w:rFonts w:ascii="Times New Roman" w:eastAsia="Times New Roman" w:hAnsi="Times New Roman" w:cs="Times New Roman"/>
          <w:color w:val="000000"/>
          <w:kern w:val="0"/>
          <w14:ligatures w14:val="none"/>
        </w:rPr>
        <w:t>(3), 307-328.</w:t>
      </w:r>
    </w:p>
    <w:p w14:paraId="381BA63F" w14:textId="77777777" w:rsidR="005E088A" w:rsidRPr="00AF77CD" w:rsidRDefault="005E088A" w:rsidP="005E088A">
      <w:pPr>
        <w:spacing w:before="100" w:beforeAutospacing="1" w:after="100" w:afterAutospacing="1" w:line="240" w:lineRule="auto"/>
        <w:rPr>
          <w:rFonts w:ascii="Times New Roman" w:eastAsia="Times New Roman" w:hAnsi="Times New Roman" w:cs="Times New Roman"/>
          <w:color w:val="000000"/>
          <w:kern w:val="0"/>
          <w14:ligatures w14:val="none"/>
        </w:rPr>
      </w:pPr>
      <w:r w:rsidRPr="00AF77CD">
        <w:rPr>
          <w:rFonts w:ascii="Times New Roman" w:eastAsia="Times New Roman" w:hAnsi="Times New Roman" w:cs="Times New Roman"/>
          <w:color w:val="000000"/>
          <w:kern w:val="0"/>
          <w14:ligatures w14:val="none"/>
        </w:rPr>
        <w:t>Weick, K. E. (1995). </w:t>
      </w:r>
      <w:r w:rsidRPr="00AF77CD">
        <w:rPr>
          <w:rFonts w:ascii="Times New Roman" w:eastAsia="Times New Roman" w:hAnsi="Times New Roman" w:cs="Times New Roman"/>
          <w:i/>
          <w:iCs/>
          <w:color w:val="000000"/>
          <w:kern w:val="0"/>
          <w14:ligatures w14:val="none"/>
        </w:rPr>
        <w:t>Sensemaking in organizations</w:t>
      </w:r>
      <w:r w:rsidRPr="00AF77CD">
        <w:rPr>
          <w:rFonts w:ascii="Times New Roman" w:eastAsia="Times New Roman" w:hAnsi="Times New Roman" w:cs="Times New Roman"/>
          <w:color w:val="000000"/>
          <w:kern w:val="0"/>
          <w14:ligatures w14:val="none"/>
        </w:rPr>
        <w:t>. SAGE Publications.</w:t>
      </w:r>
    </w:p>
    <w:p w14:paraId="6CB6B3C6" w14:textId="77777777" w:rsidR="005E088A" w:rsidRPr="00AF77CD" w:rsidRDefault="005E088A" w:rsidP="00AF77CD">
      <w:pPr>
        <w:spacing w:before="100" w:beforeAutospacing="1" w:after="100" w:afterAutospacing="1" w:line="240" w:lineRule="auto"/>
        <w:rPr>
          <w:rFonts w:ascii="Times New Roman" w:eastAsia="Times New Roman" w:hAnsi="Times New Roman" w:cs="Times New Roman"/>
          <w:color w:val="000000"/>
          <w:kern w:val="0"/>
          <w14:ligatures w14:val="none"/>
        </w:rPr>
      </w:pPr>
    </w:p>
    <w:p w14:paraId="7E2F41C4" w14:textId="77777777" w:rsidR="00A92AE7" w:rsidRDefault="00A92AE7" w:rsidP="00AF77CD">
      <w:pPr>
        <w:spacing w:before="100" w:beforeAutospacing="1" w:after="100" w:afterAutospacing="1" w:line="240" w:lineRule="auto"/>
      </w:pPr>
    </w:p>
    <w:sectPr w:rsidR="00A92AE7" w:rsidSect="00290A45">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79E90" w14:textId="77777777" w:rsidR="00AD0E5D" w:rsidRDefault="00AD0E5D" w:rsidP="00290A45">
      <w:pPr>
        <w:spacing w:after="0" w:line="240" w:lineRule="auto"/>
      </w:pPr>
      <w:r>
        <w:separator/>
      </w:r>
    </w:p>
  </w:endnote>
  <w:endnote w:type="continuationSeparator" w:id="0">
    <w:p w14:paraId="7F4838B3" w14:textId="77777777" w:rsidR="00AD0E5D" w:rsidRDefault="00AD0E5D" w:rsidP="00290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ebkit-standard">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2306751"/>
      <w:docPartObj>
        <w:docPartGallery w:val="Page Numbers (Bottom of Page)"/>
        <w:docPartUnique/>
      </w:docPartObj>
    </w:sdtPr>
    <w:sdtContent>
      <w:p w14:paraId="75014442" w14:textId="5F32E81E" w:rsidR="00290A45" w:rsidRDefault="00290A45" w:rsidP="002F0B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6F66158" w14:textId="77777777" w:rsidR="00290A45" w:rsidRDefault="00290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61722080"/>
      <w:docPartObj>
        <w:docPartGallery w:val="Page Numbers (Bottom of Page)"/>
        <w:docPartUnique/>
      </w:docPartObj>
    </w:sdtPr>
    <w:sdtContent>
      <w:p w14:paraId="34518C62" w14:textId="674E5E83" w:rsidR="00290A45" w:rsidRDefault="00290A45" w:rsidP="002F0B4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6CB6795" w14:textId="77777777" w:rsidR="00290A45" w:rsidRDefault="00290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0DC28" w14:textId="77777777" w:rsidR="00AD0E5D" w:rsidRDefault="00AD0E5D" w:rsidP="00290A45">
      <w:pPr>
        <w:spacing w:after="0" w:line="240" w:lineRule="auto"/>
      </w:pPr>
      <w:r>
        <w:separator/>
      </w:r>
    </w:p>
  </w:footnote>
  <w:footnote w:type="continuationSeparator" w:id="0">
    <w:p w14:paraId="743A4A84" w14:textId="77777777" w:rsidR="00AD0E5D" w:rsidRDefault="00AD0E5D" w:rsidP="00290A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61A02"/>
    <w:multiLevelType w:val="multilevel"/>
    <w:tmpl w:val="F412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0E7A4E"/>
    <w:multiLevelType w:val="multilevel"/>
    <w:tmpl w:val="B090F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78096E"/>
    <w:multiLevelType w:val="multilevel"/>
    <w:tmpl w:val="F2DEE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C9E7001"/>
    <w:multiLevelType w:val="multilevel"/>
    <w:tmpl w:val="71B6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6775D"/>
    <w:multiLevelType w:val="multilevel"/>
    <w:tmpl w:val="D5909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66305F"/>
    <w:multiLevelType w:val="multilevel"/>
    <w:tmpl w:val="E65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9947B4"/>
    <w:multiLevelType w:val="multilevel"/>
    <w:tmpl w:val="07CC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0E7841"/>
    <w:multiLevelType w:val="multilevel"/>
    <w:tmpl w:val="752A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D0270D"/>
    <w:multiLevelType w:val="multilevel"/>
    <w:tmpl w:val="A47A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5D7E6E"/>
    <w:multiLevelType w:val="multilevel"/>
    <w:tmpl w:val="066CB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672519"/>
    <w:multiLevelType w:val="multilevel"/>
    <w:tmpl w:val="B81C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3490358">
    <w:abstractNumId w:val="3"/>
  </w:num>
  <w:num w:numId="2" w16cid:durableId="1658335682">
    <w:abstractNumId w:val="8"/>
  </w:num>
  <w:num w:numId="3" w16cid:durableId="1554803219">
    <w:abstractNumId w:val="7"/>
  </w:num>
  <w:num w:numId="4" w16cid:durableId="759524199">
    <w:abstractNumId w:val="10"/>
  </w:num>
  <w:num w:numId="5" w16cid:durableId="205338051">
    <w:abstractNumId w:val="4"/>
  </w:num>
  <w:num w:numId="6" w16cid:durableId="1747532051">
    <w:abstractNumId w:val="0"/>
  </w:num>
  <w:num w:numId="7" w16cid:durableId="1811629955">
    <w:abstractNumId w:val="2"/>
  </w:num>
  <w:num w:numId="8" w16cid:durableId="1576276543">
    <w:abstractNumId w:val="5"/>
  </w:num>
  <w:num w:numId="9" w16cid:durableId="1429740331">
    <w:abstractNumId w:val="9"/>
  </w:num>
  <w:num w:numId="10" w16cid:durableId="2014451682">
    <w:abstractNumId w:val="6"/>
  </w:num>
  <w:num w:numId="11" w16cid:durableId="1179538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A45"/>
    <w:rsid w:val="00083F2F"/>
    <w:rsid w:val="001815D2"/>
    <w:rsid w:val="001D02AA"/>
    <w:rsid w:val="00253F65"/>
    <w:rsid w:val="00290A45"/>
    <w:rsid w:val="00364D89"/>
    <w:rsid w:val="00424373"/>
    <w:rsid w:val="00480A3F"/>
    <w:rsid w:val="004F29D6"/>
    <w:rsid w:val="005E088A"/>
    <w:rsid w:val="007B0F07"/>
    <w:rsid w:val="009C1C07"/>
    <w:rsid w:val="00A92AE7"/>
    <w:rsid w:val="00AD0E5D"/>
    <w:rsid w:val="00AD6C0A"/>
    <w:rsid w:val="00AF77CD"/>
    <w:rsid w:val="00C078C2"/>
    <w:rsid w:val="00E021AE"/>
    <w:rsid w:val="00E350A7"/>
    <w:rsid w:val="00E452A0"/>
    <w:rsid w:val="00EB2DBF"/>
    <w:rsid w:val="00F75583"/>
    <w:rsid w:val="00F8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A2844"/>
  <w15:chartTrackingRefBased/>
  <w15:docId w15:val="{1AC72A7C-22EB-B247-8585-DAAF92E21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0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0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0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0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0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0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0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0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0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0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0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0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0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0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0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0A45"/>
    <w:rPr>
      <w:rFonts w:eastAsiaTheme="majorEastAsia" w:cstheme="majorBidi"/>
      <w:color w:val="272727" w:themeColor="text1" w:themeTint="D8"/>
    </w:rPr>
  </w:style>
  <w:style w:type="paragraph" w:styleId="Title">
    <w:name w:val="Title"/>
    <w:basedOn w:val="Normal"/>
    <w:next w:val="Normal"/>
    <w:link w:val="TitleChar"/>
    <w:uiPriority w:val="10"/>
    <w:qFormat/>
    <w:rsid w:val="00290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0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0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0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0A45"/>
    <w:pPr>
      <w:spacing w:before="160"/>
      <w:jc w:val="center"/>
    </w:pPr>
    <w:rPr>
      <w:i/>
      <w:iCs/>
      <w:color w:val="404040" w:themeColor="text1" w:themeTint="BF"/>
    </w:rPr>
  </w:style>
  <w:style w:type="character" w:customStyle="1" w:styleId="QuoteChar">
    <w:name w:val="Quote Char"/>
    <w:basedOn w:val="DefaultParagraphFont"/>
    <w:link w:val="Quote"/>
    <w:uiPriority w:val="29"/>
    <w:rsid w:val="00290A45"/>
    <w:rPr>
      <w:i/>
      <w:iCs/>
      <w:color w:val="404040" w:themeColor="text1" w:themeTint="BF"/>
    </w:rPr>
  </w:style>
  <w:style w:type="paragraph" w:styleId="ListParagraph">
    <w:name w:val="List Paragraph"/>
    <w:basedOn w:val="Normal"/>
    <w:uiPriority w:val="34"/>
    <w:qFormat/>
    <w:rsid w:val="00290A45"/>
    <w:pPr>
      <w:ind w:left="720"/>
      <w:contextualSpacing/>
    </w:pPr>
  </w:style>
  <w:style w:type="character" w:styleId="IntenseEmphasis">
    <w:name w:val="Intense Emphasis"/>
    <w:basedOn w:val="DefaultParagraphFont"/>
    <w:uiPriority w:val="21"/>
    <w:qFormat/>
    <w:rsid w:val="00290A45"/>
    <w:rPr>
      <w:i/>
      <w:iCs/>
      <w:color w:val="0F4761" w:themeColor="accent1" w:themeShade="BF"/>
    </w:rPr>
  </w:style>
  <w:style w:type="paragraph" w:styleId="IntenseQuote">
    <w:name w:val="Intense Quote"/>
    <w:basedOn w:val="Normal"/>
    <w:next w:val="Normal"/>
    <w:link w:val="IntenseQuoteChar"/>
    <w:uiPriority w:val="30"/>
    <w:qFormat/>
    <w:rsid w:val="00290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0A45"/>
    <w:rPr>
      <w:i/>
      <w:iCs/>
      <w:color w:val="0F4761" w:themeColor="accent1" w:themeShade="BF"/>
    </w:rPr>
  </w:style>
  <w:style w:type="character" w:styleId="IntenseReference">
    <w:name w:val="Intense Reference"/>
    <w:basedOn w:val="DefaultParagraphFont"/>
    <w:uiPriority w:val="32"/>
    <w:qFormat/>
    <w:rsid w:val="00290A45"/>
    <w:rPr>
      <w:b/>
      <w:bCs/>
      <w:smallCaps/>
      <w:color w:val="0F4761" w:themeColor="accent1" w:themeShade="BF"/>
      <w:spacing w:val="5"/>
    </w:rPr>
  </w:style>
  <w:style w:type="paragraph" w:styleId="NormalWeb">
    <w:name w:val="Normal (Web)"/>
    <w:basedOn w:val="Normal"/>
    <w:uiPriority w:val="99"/>
    <w:unhideWhenUsed/>
    <w:rsid w:val="00290A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90A45"/>
    <w:rPr>
      <w:b/>
      <w:bCs/>
    </w:rPr>
  </w:style>
  <w:style w:type="character" w:customStyle="1" w:styleId="apple-converted-space">
    <w:name w:val="apple-converted-space"/>
    <w:basedOn w:val="DefaultParagraphFont"/>
    <w:rsid w:val="00290A45"/>
  </w:style>
  <w:style w:type="character" w:styleId="Emphasis">
    <w:name w:val="Emphasis"/>
    <w:basedOn w:val="DefaultParagraphFont"/>
    <w:uiPriority w:val="20"/>
    <w:qFormat/>
    <w:rsid w:val="00290A45"/>
    <w:rPr>
      <w:i/>
      <w:iCs/>
    </w:rPr>
  </w:style>
  <w:style w:type="paragraph" w:styleId="Footer">
    <w:name w:val="footer"/>
    <w:basedOn w:val="Normal"/>
    <w:link w:val="FooterChar"/>
    <w:uiPriority w:val="99"/>
    <w:unhideWhenUsed/>
    <w:rsid w:val="00290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A45"/>
  </w:style>
  <w:style w:type="character" w:styleId="PageNumber">
    <w:name w:val="page number"/>
    <w:basedOn w:val="DefaultParagraphFont"/>
    <w:uiPriority w:val="99"/>
    <w:semiHidden/>
    <w:unhideWhenUsed/>
    <w:rsid w:val="00290A45"/>
  </w:style>
  <w:style w:type="character" w:styleId="Hyperlink">
    <w:name w:val="Hyperlink"/>
    <w:basedOn w:val="DefaultParagraphFont"/>
    <w:uiPriority w:val="99"/>
    <w:unhideWhenUsed/>
    <w:rsid w:val="005E088A"/>
    <w:rPr>
      <w:color w:val="467886" w:themeColor="hyperlink"/>
      <w:u w:val="single"/>
    </w:rPr>
  </w:style>
  <w:style w:type="character" w:styleId="UnresolvedMention">
    <w:name w:val="Unresolved Mention"/>
    <w:basedOn w:val="DefaultParagraphFont"/>
    <w:uiPriority w:val="99"/>
    <w:semiHidden/>
    <w:unhideWhenUsed/>
    <w:rsid w:val="005E08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06671">
      <w:bodyDiv w:val="1"/>
      <w:marLeft w:val="0"/>
      <w:marRight w:val="0"/>
      <w:marTop w:val="0"/>
      <w:marBottom w:val="0"/>
      <w:divBdr>
        <w:top w:val="none" w:sz="0" w:space="0" w:color="auto"/>
        <w:left w:val="none" w:sz="0" w:space="0" w:color="auto"/>
        <w:bottom w:val="none" w:sz="0" w:space="0" w:color="auto"/>
        <w:right w:val="none" w:sz="0" w:space="0" w:color="auto"/>
      </w:divBdr>
    </w:div>
    <w:div w:id="370999459">
      <w:bodyDiv w:val="1"/>
      <w:marLeft w:val="0"/>
      <w:marRight w:val="0"/>
      <w:marTop w:val="0"/>
      <w:marBottom w:val="0"/>
      <w:divBdr>
        <w:top w:val="none" w:sz="0" w:space="0" w:color="auto"/>
        <w:left w:val="none" w:sz="0" w:space="0" w:color="auto"/>
        <w:bottom w:val="none" w:sz="0" w:space="0" w:color="auto"/>
        <w:right w:val="none" w:sz="0" w:space="0" w:color="auto"/>
      </w:divBdr>
      <w:divsChild>
        <w:div w:id="1473206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4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6341771">
      <w:bodyDiv w:val="1"/>
      <w:marLeft w:val="0"/>
      <w:marRight w:val="0"/>
      <w:marTop w:val="0"/>
      <w:marBottom w:val="0"/>
      <w:divBdr>
        <w:top w:val="none" w:sz="0" w:space="0" w:color="auto"/>
        <w:left w:val="none" w:sz="0" w:space="0" w:color="auto"/>
        <w:bottom w:val="none" w:sz="0" w:space="0" w:color="auto"/>
        <w:right w:val="none" w:sz="0" w:space="0" w:color="auto"/>
      </w:divBdr>
      <w:divsChild>
        <w:div w:id="1723208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598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29046925">
      <w:bodyDiv w:val="1"/>
      <w:marLeft w:val="0"/>
      <w:marRight w:val="0"/>
      <w:marTop w:val="0"/>
      <w:marBottom w:val="0"/>
      <w:divBdr>
        <w:top w:val="none" w:sz="0" w:space="0" w:color="auto"/>
        <w:left w:val="none" w:sz="0" w:space="0" w:color="auto"/>
        <w:bottom w:val="none" w:sz="0" w:space="0" w:color="auto"/>
        <w:right w:val="none" w:sz="0" w:space="0" w:color="auto"/>
      </w:divBdr>
    </w:div>
    <w:div w:id="631326444">
      <w:bodyDiv w:val="1"/>
      <w:marLeft w:val="0"/>
      <w:marRight w:val="0"/>
      <w:marTop w:val="0"/>
      <w:marBottom w:val="0"/>
      <w:divBdr>
        <w:top w:val="none" w:sz="0" w:space="0" w:color="auto"/>
        <w:left w:val="none" w:sz="0" w:space="0" w:color="auto"/>
        <w:bottom w:val="none" w:sz="0" w:space="0" w:color="auto"/>
        <w:right w:val="none" w:sz="0" w:space="0" w:color="auto"/>
      </w:divBdr>
    </w:div>
    <w:div w:id="684405864">
      <w:bodyDiv w:val="1"/>
      <w:marLeft w:val="0"/>
      <w:marRight w:val="0"/>
      <w:marTop w:val="0"/>
      <w:marBottom w:val="0"/>
      <w:divBdr>
        <w:top w:val="none" w:sz="0" w:space="0" w:color="auto"/>
        <w:left w:val="none" w:sz="0" w:space="0" w:color="auto"/>
        <w:bottom w:val="none" w:sz="0" w:space="0" w:color="auto"/>
        <w:right w:val="none" w:sz="0" w:space="0" w:color="auto"/>
      </w:divBdr>
      <w:divsChild>
        <w:div w:id="748889108">
          <w:marLeft w:val="0"/>
          <w:marRight w:val="0"/>
          <w:marTop w:val="0"/>
          <w:marBottom w:val="0"/>
          <w:divBdr>
            <w:top w:val="none" w:sz="0" w:space="0" w:color="auto"/>
            <w:left w:val="none" w:sz="0" w:space="0" w:color="auto"/>
            <w:bottom w:val="none" w:sz="0" w:space="0" w:color="auto"/>
            <w:right w:val="none" w:sz="0" w:space="0" w:color="auto"/>
          </w:divBdr>
        </w:div>
      </w:divsChild>
    </w:div>
    <w:div w:id="746539287">
      <w:bodyDiv w:val="1"/>
      <w:marLeft w:val="0"/>
      <w:marRight w:val="0"/>
      <w:marTop w:val="0"/>
      <w:marBottom w:val="0"/>
      <w:divBdr>
        <w:top w:val="none" w:sz="0" w:space="0" w:color="auto"/>
        <w:left w:val="none" w:sz="0" w:space="0" w:color="auto"/>
        <w:bottom w:val="none" w:sz="0" w:space="0" w:color="auto"/>
        <w:right w:val="none" w:sz="0" w:space="0" w:color="auto"/>
      </w:divBdr>
    </w:div>
    <w:div w:id="753625030">
      <w:bodyDiv w:val="1"/>
      <w:marLeft w:val="0"/>
      <w:marRight w:val="0"/>
      <w:marTop w:val="0"/>
      <w:marBottom w:val="0"/>
      <w:divBdr>
        <w:top w:val="none" w:sz="0" w:space="0" w:color="auto"/>
        <w:left w:val="none" w:sz="0" w:space="0" w:color="auto"/>
        <w:bottom w:val="none" w:sz="0" w:space="0" w:color="auto"/>
        <w:right w:val="none" w:sz="0" w:space="0" w:color="auto"/>
      </w:divBdr>
    </w:div>
    <w:div w:id="797918587">
      <w:bodyDiv w:val="1"/>
      <w:marLeft w:val="0"/>
      <w:marRight w:val="0"/>
      <w:marTop w:val="0"/>
      <w:marBottom w:val="0"/>
      <w:divBdr>
        <w:top w:val="none" w:sz="0" w:space="0" w:color="auto"/>
        <w:left w:val="none" w:sz="0" w:space="0" w:color="auto"/>
        <w:bottom w:val="none" w:sz="0" w:space="0" w:color="auto"/>
        <w:right w:val="none" w:sz="0" w:space="0" w:color="auto"/>
      </w:divBdr>
      <w:divsChild>
        <w:div w:id="1206678290">
          <w:marLeft w:val="0"/>
          <w:marRight w:val="0"/>
          <w:marTop w:val="240"/>
          <w:marBottom w:val="240"/>
          <w:divBdr>
            <w:top w:val="none" w:sz="0" w:space="0" w:color="auto"/>
            <w:left w:val="none" w:sz="0" w:space="0" w:color="auto"/>
            <w:bottom w:val="none" w:sz="0" w:space="0" w:color="auto"/>
            <w:right w:val="none" w:sz="0" w:space="0" w:color="auto"/>
          </w:divBdr>
        </w:div>
        <w:div w:id="1774780554">
          <w:marLeft w:val="0"/>
          <w:marRight w:val="0"/>
          <w:marTop w:val="240"/>
          <w:marBottom w:val="240"/>
          <w:divBdr>
            <w:top w:val="none" w:sz="0" w:space="0" w:color="auto"/>
            <w:left w:val="none" w:sz="0" w:space="0" w:color="auto"/>
            <w:bottom w:val="none" w:sz="0" w:space="0" w:color="auto"/>
            <w:right w:val="none" w:sz="0" w:space="0" w:color="auto"/>
          </w:divBdr>
        </w:div>
        <w:div w:id="1025785161">
          <w:marLeft w:val="0"/>
          <w:marRight w:val="0"/>
          <w:marTop w:val="240"/>
          <w:marBottom w:val="240"/>
          <w:divBdr>
            <w:top w:val="none" w:sz="0" w:space="0" w:color="auto"/>
            <w:left w:val="none" w:sz="0" w:space="0" w:color="auto"/>
            <w:bottom w:val="none" w:sz="0" w:space="0" w:color="auto"/>
            <w:right w:val="none" w:sz="0" w:space="0" w:color="auto"/>
          </w:divBdr>
        </w:div>
      </w:divsChild>
    </w:div>
    <w:div w:id="860898273">
      <w:bodyDiv w:val="1"/>
      <w:marLeft w:val="0"/>
      <w:marRight w:val="0"/>
      <w:marTop w:val="0"/>
      <w:marBottom w:val="0"/>
      <w:divBdr>
        <w:top w:val="none" w:sz="0" w:space="0" w:color="auto"/>
        <w:left w:val="none" w:sz="0" w:space="0" w:color="auto"/>
        <w:bottom w:val="none" w:sz="0" w:space="0" w:color="auto"/>
        <w:right w:val="none" w:sz="0" w:space="0" w:color="auto"/>
      </w:divBdr>
    </w:div>
    <w:div w:id="976883609">
      <w:bodyDiv w:val="1"/>
      <w:marLeft w:val="0"/>
      <w:marRight w:val="0"/>
      <w:marTop w:val="0"/>
      <w:marBottom w:val="0"/>
      <w:divBdr>
        <w:top w:val="none" w:sz="0" w:space="0" w:color="auto"/>
        <w:left w:val="none" w:sz="0" w:space="0" w:color="auto"/>
        <w:bottom w:val="none" w:sz="0" w:space="0" w:color="auto"/>
        <w:right w:val="none" w:sz="0" w:space="0" w:color="auto"/>
      </w:divBdr>
      <w:divsChild>
        <w:div w:id="1630432219">
          <w:marLeft w:val="0"/>
          <w:marRight w:val="0"/>
          <w:marTop w:val="240"/>
          <w:marBottom w:val="240"/>
          <w:divBdr>
            <w:top w:val="none" w:sz="0" w:space="0" w:color="auto"/>
            <w:left w:val="none" w:sz="0" w:space="0" w:color="auto"/>
            <w:bottom w:val="none" w:sz="0" w:space="0" w:color="auto"/>
            <w:right w:val="none" w:sz="0" w:space="0" w:color="auto"/>
          </w:divBdr>
        </w:div>
        <w:div w:id="1905796600">
          <w:marLeft w:val="0"/>
          <w:marRight w:val="0"/>
          <w:marTop w:val="240"/>
          <w:marBottom w:val="240"/>
          <w:divBdr>
            <w:top w:val="none" w:sz="0" w:space="0" w:color="auto"/>
            <w:left w:val="none" w:sz="0" w:space="0" w:color="auto"/>
            <w:bottom w:val="none" w:sz="0" w:space="0" w:color="auto"/>
            <w:right w:val="none" w:sz="0" w:space="0" w:color="auto"/>
          </w:divBdr>
        </w:div>
        <w:div w:id="2094473482">
          <w:marLeft w:val="0"/>
          <w:marRight w:val="0"/>
          <w:marTop w:val="240"/>
          <w:marBottom w:val="240"/>
          <w:divBdr>
            <w:top w:val="none" w:sz="0" w:space="0" w:color="auto"/>
            <w:left w:val="none" w:sz="0" w:space="0" w:color="auto"/>
            <w:bottom w:val="none" w:sz="0" w:space="0" w:color="auto"/>
            <w:right w:val="none" w:sz="0" w:space="0" w:color="auto"/>
          </w:divBdr>
        </w:div>
      </w:divsChild>
    </w:div>
    <w:div w:id="1147822802">
      <w:bodyDiv w:val="1"/>
      <w:marLeft w:val="0"/>
      <w:marRight w:val="0"/>
      <w:marTop w:val="0"/>
      <w:marBottom w:val="0"/>
      <w:divBdr>
        <w:top w:val="none" w:sz="0" w:space="0" w:color="auto"/>
        <w:left w:val="none" w:sz="0" w:space="0" w:color="auto"/>
        <w:bottom w:val="none" w:sz="0" w:space="0" w:color="auto"/>
        <w:right w:val="none" w:sz="0" w:space="0" w:color="auto"/>
      </w:divBdr>
    </w:div>
    <w:div w:id="1637373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perview.org/FINAL%20Reclaiming%20the%20Magic%20PERVIEW%20Science%20of%20OD%20Book%20David%20Boje%20June%2018%202025.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14</Pages>
  <Words>5668</Words>
  <Characters>32314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Boje</dc:creator>
  <cp:keywords/>
  <dc:description/>
  <cp:lastModifiedBy>David Boje</cp:lastModifiedBy>
  <cp:revision>10</cp:revision>
  <dcterms:created xsi:type="dcterms:W3CDTF">2025-06-20T13:08:00Z</dcterms:created>
  <dcterms:modified xsi:type="dcterms:W3CDTF">2025-06-20T14:31:00Z</dcterms:modified>
</cp:coreProperties>
</file>